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0E3A" w14:textId="4A648DE5" w:rsidR="00740090" w:rsidRPr="00740090" w:rsidRDefault="241F0CAF" w:rsidP="0BDC675C">
      <w:pPr>
        <w:keepNext/>
        <w:keepLines/>
        <w:spacing w:before="240" w:after="0"/>
        <w:ind w:firstLine="720"/>
        <w:outlineLvl w:val="0"/>
        <w:rPr>
          <w:rFonts w:ascii="Calibri" w:eastAsia="Calibri" w:hAnsi="Calibri" w:cs="Calibri"/>
          <w:b/>
          <w:bCs/>
        </w:rPr>
      </w:pPr>
      <w:r w:rsidRPr="0BDC675C">
        <w:rPr>
          <w:rFonts w:ascii="Calibri" w:eastAsia="Calibri" w:hAnsi="Calibri" w:cs="Calibri"/>
          <w:b/>
          <w:bCs/>
        </w:rPr>
        <w:t>Appendix H</w:t>
      </w:r>
      <w:r w:rsidR="0542ABE1" w:rsidRPr="0BDC675C">
        <w:rPr>
          <w:rFonts w:ascii="Calibri" w:eastAsia="Calibri" w:hAnsi="Calibri" w:cs="Calibri"/>
          <w:b/>
          <w:bCs/>
        </w:rPr>
        <w:t xml:space="preserve"> – Construction Green Procurement</w:t>
      </w:r>
      <w:r w:rsidR="22C344DE" w:rsidRPr="0BDC675C">
        <w:rPr>
          <w:rFonts w:ascii="Calibri" w:eastAsia="Calibri" w:hAnsi="Calibri" w:cs="Calibri"/>
          <w:b/>
          <w:bCs/>
        </w:rPr>
        <w:t xml:space="preserve"> Reporting</w:t>
      </w:r>
    </w:p>
    <w:p w14:paraId="50C7E2F0" w14:textId="545FAE25" w:rsidR="13E9A8BF" w:rsidRDefault="13E9A8BF" w:rsidP="0BDC675C">
      <w:pPr>
        <w:keepNext/>
        <w:keepLines/>
        <w:spacing w:before="240" w:after="0"/>
        <w:ind w:firstLine="720"/>
        <w:outlineLvl w:val="0"/>
        <w:rPr>
          <w:rFonts w:ascii="Calibri" w:eastAsia="Calibri" w:hAnsi="Calibri" w:cs="Calibri"/>
          <w:b/>
          <w:bCs/>
          <w:color w:val="FF0000"/>
          <w:u w:val="single"/>
        </w:rPr>
      </w:pPr>
      <w:r w:rsidRPr="0BDC675C">
        <w:rPr>
          <w:rFonts w:ascii="Calibri" w:eastAsia="Calibri" w:hAnsi="Calibri" w:cs="Calibri"/>
          <w:b/>
          <w:bCs/>
          <w:color w:val="FF0000"/>
          <w:u w:val="single"/>
        </w:rPr>
        <w:t>Note: Please put in N/A where not applicable for the project.</w:t>
      </w:r>
    </w:p>
    <w:p w14:paraId="782E88DB" w14:textId="77777777" w:rsidR="00740090" w:rsidRPr="00740090" w:rsidRDefault="00740090" w:rsidP="00740090">
      <w:pPr>
        <w:rPr>
          <w:rFonts w:ascii="Calibri" w:eastAsia="Calibri" w:hAnsi="Calibri" w:cs="Calibri"/>
        </w:rPr>
      </w:pPr>
      <w:r w:rsidRPr="00740090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DD2AB" wp14:editId="1EB7C22A">
                <wp:simplePos x="0" y="0"/>
                <wp:positionH relativeFrom="margin">
                  <wp:align>left</wp:align>
                </wp:positionH>
                <wp:positionV relativeFrom="paragraph">
                  <wp:posOffset>104140</wp:posOffset>
                </wp:positionV>
                <wp:extent cx="6223635" cy="0"/>
                <wp:effectExtent l="0" t="19050" r="24765" b="19050"/>
                <wp:wrapNone/>
                <wp:docPr id="1341787581" name="Straight Connector 1341787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6F722009">
              <v:line id="Straight Connector 1341787581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21154a" strokeweight="2.25pt" from="0,8.2pt" to="490.05pt,8.2pt" w14:anchorId="657D43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">
                <w10:wrap anchorx="margin"/>
              </v:line>
            </w:pict>
          </mc:Fallback>
        </mc:AlternateContent>
      </w:r>
    </w:p>
    <w:p w14:paraId="73C921FC" w14:textId="6AC40D88" w:rsidR="00740090" w:rsidRPr="005F568D" w:rsidRDefault="241F0CAF" w:rsidP="0BDC675C">
      <w:pPr>
        <w:rPr>
          <w:rFonts w:ascii="Calibri" w:eastAsia="Calibri" w:hAnsi="Calibri" w:cs="Calibri"/>
          <w:color w:val="242424"/>
          <w:sz w:val="20"/>
          <w:szCs w:val="20"/>
          <w:bdr w:val="none" w:sz="0" w:space="0" w:color="auto" w:frame="1"/>
        </w:rPr>
      </w:pPr>
      <w:bookmarkStart w:id="0" w:name="_Hlk200018487"/>
      <w:r w:rsidRPr="00740090">
        <w:rPr>
          <w:rFonts w:ascii="Calibri" w:eastAsia="Calibri" w:hAnsi="Calibri" w:cs="Calibri"/>
          <w:b/>
          <w:bCs/>
          <w:sz w:val="20"/>
          <w:szCs w:val="20"/>
        </w:rPr>
        <w:t xml:space="preserve">Triple E Register </w:t>
      </w:r>
      <w:r w:rsidR="57820713" w:rsidRPr="005F568D">
        <w:rPr>
          <w:rFonts w:ascii="Calibri" w:eastAsia="Calibri" w:hAnsi="Calibri" w:cs="Calibri"/>
          <w:sz w:val="20"/>
          <w:szCs w:val="20"/>
        </w:rPr>
        <w:t>is</w:t>
      </w:r>
      <w:r w:rsidRPr="005F568D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BDC675C">
        <w:rPr>
          <w:rFonts w:ascii="Calibri" w:eastAsia="Calibri" w:hAnsi="Calibri" w:cs="Calibri"/>
          <w:color w:val="242424"/>
          <w:sz w:val="20"/>
          <w:szCs w:val="20"/>
          <w:bdr w:val="none" w:sz="0" w:space="0" w:color="auto" w:frame="1"/>
        </w:rPr>
        <w:t>maintained by the Sustainable Energy Authority of Ireland (SEAI), is an authoritative list of products that have been independently verified to meet specific high standards of energy efficiency</w:t>
      </w:r>
      <w:r w:rsidR="57820713" w:rsidRPr="0BDC675C">
        <w:rPr>
          <w:rFonts w:ascii="Calibri" w:eastAsia="Calibri" w:hAnsi="Calibri" w:cs="Calibri"/>
          <w:color w:val="242424"/>
          <w:sz w:val="20"/>
          <w:szCs w:val="20"/>
          <w:bdr w:val="none" w:sz="0" w:space="0" w:color="auto" w:frame="1"/>
        </w:rPr>
        <w:t xml:space="preserve">.  </w:t>
      </w:r>
      <w:r w:rsidRPr="0BDC675C">
        <w:rPr>
          <w:rFonts w:ascii="Calibri" w:eastAsia="Calibri" w:hAnsi="Calibri" w:cs="Calibri"/>
          <w:b/>
          <w:bCs/>
          <w:color w:val="242424"/>
          <w:sz w:val="20"/>
          <w:szCs w:val="20"/>
          <w:u w:val="single"/>
          <w:bdr w:val="none" w:sz="0" w:space="0" w:color="auto" w:frame="1"/>
        </w:rPr>
        <w:t xml:space="preserve"> As a Public sector body Tipperary ETB is mandated to utilise this register to ensure that their procurement practices align with national energy efficiency </w:t>
      </w:r>
      <w:r w:rsidR="57820713" w:rsidRPr="0BDC675C">
        <w:rPr>
          <w:rFonts w:ascii="Calibri" w:eastAsia="Calibri" w:hAnsi="Calibri" w:cs="Calibri"/>
          <w:b/>
          <w:bCs/>
          <w:color w:val="242424"/>
          <w:sz w:val="20"/>
          <w:szCs w:val="20"/>
          <w:u w:val="single"/>
          <w:bdr w:val="none" w:sz="0" w:space="0" w:color="auto" w:frame="1"/>
        </w:rPr>
        <w:t>regulations.</w:t>
      </w:r>
      <w:r w:rsidRPr="0BDC675C">
        <w:rPr>
          <w:rFonts w:ascii="Calibri" w:eastAsia="Calibri" w:hAnsi="Calibri" w:cs="Calibri"/>
          <w:color w:val="242424"/>
          <w:sz w:val="20"/>
          <w:szCs w:val="20"/>
          <w:bdr w:val="none" w:sz="0" w:space="0" w:color="auto" w:frame="1"/>
        </w:rPr>
        <w:t xml:space="preserve"> </w:t>
      </w:r>
    </w:p>
    <w:p w14:paraId="186FB83D" w14:textId="78B986D3" w:rsidR="73BCCB54" w:rsidRDefault="4753F42C" w:rsidP="0BDC675C">
      <w:pPr>
        <w:rPr>
          <w:rFonts w:ascii="Calibri" w:eastAsia="Calibri" w:hAnsi="Calibri" w:cs="Calibri"/>
          <w:sz w:val="20"/>
          <w:szCs w:val="20"/>
          <w:lang w:eastAsia="en-IE"/>
        </w:rPr>
      </w:pPr>
      <w:r w:rsidRPr="0BDC675C">
        <w:rPr>
          <w:rFonts w:ascii="Calibri" w:eastAsia="Calibri" w:hAnsi="Calibri" w:cs="Calibri"/>
          <w:sz w:val="20"/>
          <w:szCs w:val="20"/>
          <w:lang w:eastAsia="en-IE"/>
        </w:rPr>
        <w:t xml:space="preserve">In line with our Green Procurement Policy under Irish National Law &amp; SEAI Triple E Register Consultancy contracts must require that all materials </w:t>
      </w:r>
      <w:r w:rsidRPr="0BDC675C">
        <w:rPr>
          <w:rFonts w:ascii="Calibri" w:eastAsia="Calibri" w:hAnsi="Calibri" w:cs="Calibri"/>
          <w:color w:val="242424"/>
          <w:sz w:val="20"/>
          <w:szCs w:val="20"/>
        </w:rPr>
        <w:t>procured/specified carry CE marking and Declaration of Performance. Environmental Product Declaration (EPD) should be requested where available.</w:t>
      </w:r>
    </w:p>
    <w:p w14:paraId="11CD54E4" w14:textId="49C083B4" w:rsidR="00F67738" w:rsidRPr="00740090" w:rsidRDefault="57820713" w:rsidP="0BDC675C">
      <w:pPr>
        <w:rPr>
          <w:rFonts w:ascii="Calibri" w:eastAsia="Calibri" w:hAnsi="Calibri" w:cs="Calibri"/>
          <w:color w:val="242424"/>
          <w:sz w:val="20"/>
          <w:szCs w:val="20"/>
        </w:rPr>
      </w:pPr>
      <w:r w:rsidRPr="0BDC675C">
        <w:rPr>
          <w:rFonts w:ascii="Calibri" w:eastAsia="Calibri" w:hAnsi="Calibri" w:cs="Calibri"/>
          <w:b/>
          <w:bCs/>
          <w:sz w:val="20"/>
          <w:szCs w:val="20"/>
        </w:rPr>
        <w:t>Triple E Register Compliance Tracker</w:t>
      </w:r>
      <w:r w:rsidR="7948E5D3" w:rsidRPr="0BDC675C">
        <w:rPr>
          <w:rFonts w:ascii="Calibri" w:eastAsia="Calibri" w:hAnsi="Calibri" w:cs="Calibri"/>
          <w:b/>
          <w:bCs/>
          <w:sz w:val="20"/>
          <w:szCs w:val="20"/>
        </w:rPr>
        <w:t xml:space="preserve"> must be completed for each project</w:t>
      </w:r>
    </w:p>
    <w:tbl>
      <w:tblPr>
        <w:tblStyle w:val="TableGrid"/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right w:w="305" w:type="dxa"/>
        </w:tblCellMar>
        <w:tblLook w:val="04A0" w:firstRow="1" w:lastRow="0" w:firstColumn="1" w:lastColumn="0" w:noHBand="0" w:noVBand="1"/>
      </w:tblPr>
      <w:tblGrid>
        <w:gridCol w:w="7275"/>
        <w:gridCol w:w="2931"/>
      </w:tblGrid>
      <w:tr w:rsidR="00740090" w:rsidRPr="00740090" w14:paraId="212273F3" w14:textId="77777777" w:rsidTr="0BDC675C">
        <w:trPr>
          <w:trHeight w:val="233"/>
        </w:trPr>
        <w:tc>
          <w:tcPr>
            <w:tcW w:w="7275" w:type="dxa"/>
            <w:shd w:val="clear" w:color="auto" w:fill="BDE295"/>
          </w:tcPr>
          <w:bookmarkEnd w:id="0"/>
          <w:p w14:paraId="0629B6F0" w14:textId="77777777" w:rsidR="00740090" w:rsidRPr="00740090" w:rsidRDefault="241F0CAF" w:rsidP="0BDC675C">
            <w:pPr>
              <w:ind w:left="29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Project Information </w:t>
            </w:r>
          </w:p>
        </w:tc>
        <w:tc>
          <w:tcPr>
            <w:tcW w:w="2931" w:type="dxa"/>
            <w:shd w:val="clear" w:color="auto" w:fill="BDE295"/>
          </w:tcPr>
          <w:p w14:paraId="095BC85E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D21E6" w:rsidRPr="00740090" w14:paraId="3449E75C" w14:textId="77777777" w:rsidTr="0BDC675C">
        <w:trPr>
          <w:trHeight w:val="1660"/>
        </w:trPr>
        <w:tc>
          <w:tcPr>
            <w:tcW w:w="10206" w:type="dxa"/>
            <w:gridSpan w:val="2"/>
          </w:tcPr>
          <w:p w14:paraId="55D08E2C" w14:textId="77777777" w:rsidR="00BD21E6" w:rsidRDefault="34BA3E58" w:rsidP="0BDC675C">
            <w:pPr>
              <w:tabs>
                <w:tab w:val="center" w:pos="2292"/>
              </w:tabs>
              <w:spacing w:after="160" w:line="257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Return with Substantial Completion Documentation</w:t>
            </w:r>
          </w:p>
          <w:p w14:paraId="3CEB0F8B" w14:textId="77777777" w:rsidR="00BD21E6" w:rsidRDefault="34BA3E58" w:rsidP="0BDC675C">
            <w:pPr>
              <w:tabs>
                <w:tab w:val="center" w:pos="2292"/>
              </w:tabs>
              <w:spacing w:after="160" w:line="257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Client Organisation Name: 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  <w:t>Tipperary ETB</w:t>
            </w:r>
          </w:p>
          <w:p w14:paraId="02E61349" w14:textId="338EB06C" w:rsidR="00BD21E6" w:rsidRPr="00E53CBE" w:rsidRDefault="34BA3E58" w:rsidP="0BDC675C">
            <w:pPr>
              <w:tabs>
                <w:tab w:val="center" w:pos="2292"/>
              </w:tabs>
              <w:spacing w:after="160" w:line="257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BDC675C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Project Name _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Project C</w:t>
            </w:r>
            <w:r w:rsidR="001A721B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1190</w:t>
            </w:r>
            <w:r w:rsidR="006A79B9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– Con</w:t>
            </w:r>
            <w:r w:rsidR="006A79B9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tractor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Services for </w:t>
            </w:r>
            <w:r w:rsidR="00E53CBE" w:rsidRPr="00E53CBE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toilet upgrades and associated works at 3 Tipperary Further Education &amp; Training Centre locations</w:t>
            </w:r>
          </w:p>
          <w:p w14:paraId="5204DDB6" w14:textId="68C8199B" w:rsidR="00C60EDF" w:rsidRPr="00C60EDF" w:rsidRDefault="34BA3E58" w:rsidP="00C60EDF">
            <w:pPr>
              <w:ind w:left="54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BDC675C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Project Location</w:t>
            </w:r>
            <w:r w:rsidR="00C60EDF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s: 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0EDF" w:rsidRPr="00C60EDF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(1) Tipperary FET College, Roscrea, Old Dublin Road, Roscrea, Co. Tipperary. E53 P797                                                                                (2) Tipperary FET College, Cappawhite, Co. Tipperary. E34 A320</w:t>
            </w:r>
          </w:p>
          <w:p w14:paraId="1FBA741F" w14:textId="77777777" w:rsidR="00C60EDF" w:rsidRPr="00C60EDF" w:rsidRDefault="00C60EDF" w:rsidP="00C60EDF">
            <w:pPr>
              <w:ind w:left="54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60EDF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(3) Tipperary FET College, Clonmel, The Mall, Clonmel, Co. Tipperary. E91K2E2</w:t>
            </w:r>
          </w:p>
          <w:p w14:paraId="348DC952" w14:textId="25AF176E" w:rsidR="00BD21E6" w:rsidRDefault="00BD21E6" w:rsidP="738DCEC8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740090" w:rsidRPr="00740090" w14:paraId="5C5CAAF8" w14:textId="77777777" w:rsidTr="0BDC675C">
        <w:trPr>
          <w:trHeight w:val="230"/>
        </w:trPr>
        <w:tc>
          <w:tcPr>
            <w:tcW w:w="10206" w:type="dxa"/>
            <w:gridSpan w:val="2"/>
            <w:shd w:val="clear" w:color="auto" w:fill="BDE295"/>
          </w:tcPr>
          <w:p w14:paraId="123D7FCE" w14:textId="77777777" w:rsidR="00740090" w:rsidRPr="00740090" w:rsidRDefault="00740090" w:rsidP="0BDC675C">
            <w:pPr>
              <w:ind w:left="29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137"/>
        <w:tblW w:w="1019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068"/>
        <w:gridCol w:w="877"/>
        <w:gridCol w:w="1244"/>
        <w:gridCol w:w="964"/>
        <w:gridCol w:w="936"/>
        <w:gridCol w:w="1071"/>
        <w:gridCol w:w="992"/>
        <w:gridCol w:w="888"/>
        <w:gridCol w:w="665"/>
        <w:gridCol w:w="951"/>
      </w:tblGrid>
      <w:tr w:rsidR="00740090" w:rsidRPr="005F568D" w14:paraId="2370FF4C" w14:textId="77777777" w:rsidTr="0BDC675C">
        <w:trPr>
          <w:trHeight w:val="54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E295"/>
          </w:tcPr>
          <w:p w14:paraId="6A17E194" w14:textId="77777777" w:rsidR="00740090" w:rsidRPr="00740090" w:rsidRDefault="241F0CAF" w:rsidP="0074009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Triple E Code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5E3C7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Product Category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00A2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Product Name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36C1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Manufacturer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67F0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SEAI Reference Number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5079E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Energy Efficiency Rating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1EF7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Date Added to Register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CBBD7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Date of Purchase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EFAA7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Supplier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2A073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Cost (€)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23611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Notes</w:t>
            </w:r>
          </w:p>
        </w:tc>
      </w:tr>
      <w:tr w:rsidR="00740090" w:rsidRPr="00740090" w14:paraId="79FC51C9" w14:textId="77777777" w:rsidTr="0BDC675C">
        <w:trPr>
          <w:trHeight w:val="61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0FEC746" w14:textId="77777777" w:rsidR="00740090" w:rsidRPr="00740090" w:rsidRDefault="00740090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F98E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HVAC Systems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9B2E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[Product Name]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131B7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[Manufacturer]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D259B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[Ref No.]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879E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[Rating]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9A7E0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[Date Added]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A1A1C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[Purchase Date]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886E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[Supplier]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D1B5F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[Cost]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ED3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[Notes]</w:t>
            </w:r>
          </w:p>
        </w:tc>
      </w:tr>
      <w:tr w:rsidR="00740090" w:rsidRPr="00740090" w14:paraId="2BD88D41" w14:textId="77777777" w:rsidTr="0BDC675C">
        <w:trPr>
          <w:trHeight w:val="40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FDA810E" w14:textId="77777777" w:rsidR="00740090" w:rsidRPr="00740090" w:rsidRDefault="00740090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5EBCC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Lighting Equipment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3D8A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[Product Name]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BA649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[Manufacturer]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6FEBB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[Ref No.]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73F53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[Rating]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52281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[Date Added]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9700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[Purchase Date]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C7D9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[Supplier]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BB02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[Cost]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27469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[Notes]</w:t>
            </w:r>
          </w:p>
        </w:tc>
      </w:tr>
      <w:tr w:rsidR="00740090" w:rsidRPr="00740090" w14:paraId="48F63991" w14:textId="77777777" w:rsidTr="0BDC675C">
        <w:trPr>
          <w:trHeight w:val="38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DAFB76D" w14:textId="77777777" w:rsidR="00740090" w:rsidRPr="00740090" w:rsidRDefault="00740090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AF02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Insulation Products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2B47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[Product Name]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24A25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[Manufacturer]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32C4F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[Ref No.]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79562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[Rating]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AC3C3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[Date Added]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51716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[Purchase Date]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37B96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[Supplier]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9061B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[Cost]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C00C3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[Notes]</w:t>
            </w:r>
          </w:p>
        </w:tc>
      </w:tr>
    </w:tbl>
    <w:p w14:paraId="290B4BEA" w14:textId="77777777" w:rsidR="00740090" w:rsidRPr="00740090" w:rsidRDefault="00740090" w:rsidP="00740090">
      <w:pPr>
        <w:rPr>
          <w:rFonts w:ascii="Calibri" w:eastAsia="Calibri" w:hAnsi="Calibri" w:cs="Calibri"/>
          <w:sz w:val="20"/>
          <w:szCs w:val="20"/>
        </w:rPr>
      </w:pPr>
    </w:p>
    <w:p w14:paraId="316C1A7D" w14:textId="4C9C220C" w:rsidR="00740090" w:rsidRPr="00740090" w:rsidRDefault="241F0CAF" w:rsidP="0BDC675C">
      <w:pPr>
        <w:shd w:val="clear" w:color="auto" w:fill="FFFFFF" w:themeFill="background1"/>
        <w:spacing w:after="0" w:line="240" w:lineRule="auto"/>
        <w:rPr>
          <w:rFonts w:ascii="Calibri" w:eastAsia="Calibri" w:hAnsi="Calibri" w:cs="Calibri"/>
          <w:sz w:val="20"/>
          <w:szCs w:val="20"/>
          <w:lang w:eastAsia="en-IE"/>
        </w:rPr>
      </w:pPr>
      <w:r w:rsidRPr="0BDC675C">
        <w:rPr>
          <w:rFonts w:ascii="Calibri" w:eastAsia="Calibri" w:hAnsi="Calibri" w:cs="Calibri"/>
          <w:color w:val="242424"/>
          <w:kern w:val="0"/>
          <w:sz w:val="20"/>
          <w:szCs w:val="20"/>
          <w:lang w:eastAsia="en-IE"/>
          <w14:ligatures w14:val="none"/>
        </w:rPr>
        <w:t xml:space="preserve">Click on the following link  </w:t>
      </w:r>
      <w:hyperlink r:id="rId10" w:history="1">
        <w:r w:rsidRPr="0BDC675C">
          <w:rPr>
            <w:rFonts w:ascii="Calibri" w:eastAsia="Calibri" w:hAnsi="Calibri" w:cs="Calibri"/>
            <w:color w:val="6DA92D"/>
            <w:kern w:val="0"/>
            <w:sz w:val="20"/>
            <w:szCs w:val="20"/>
            <w:u w:val="single"/>
            <w:lang w:eastAsia="en-IE"/>
            <w14:ligatures w14:val="none"/>
          </w:rPr>
          <w:t>SEAI - Triple E</w:t>
        </w:r>
      </w:hyperlink>
      <w:r w:rsidRPr="0BDC675C">
        <w:rPr>
          <w:rFonts w:ascii="Calibri" w:eastAsia="Calibri" w:hAnsi="Calibri" w:cs="Calibri"/>
          <w:kern w:val="0"/>
          <w:sz w:val="20"/>
          <w:szCs w:val="20"/>
          <w:lang w:eastAsia="en-IE"/>
          <w14:ligatures w14:val="none"/>
        </w:rPr>
        <w:t xml:space="preserve"> to bring you to the register</w:t>
      </w:r>
    </w:p>
    <w:p w14:paraId="262AD1AB" w14:textId="77777777" w:rsidR="00740090" w:rsidRPr="00740090" w:rsidRDefault="241F0CAF" w:rsidP="0BDC67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alibri" w:eastAsia="Calibri" w:hAnsi="Calibri" w:cs="Calibri"/>
        </w:rPr>
      </w:pPr>
      <w:r w:rsidRPr="0BDC675C">
        <w:rPr>
          <w:rFonts w:ascii="Calibri" w:eastAsia="Calibri" w:hAnsi="Calibri" w:cs="Calibri"/>
          <w:b/>
          <w:bCs/>
          <w:sz w:val="20"/>
          <w:szCs w:val="20"/>
        </w:rPr>
        <w:t>Instructions:</w:t>
      </w:r>
    </w:p>
    <w:p w14:paraId="53BA5B45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Triple E Code</w:t>
      </w:r>
      <w:r w:rsidRPr="0BDC675C">
        <w:rPr>
          <w:rFonts w:ascii="Calibri" w:eastAsia="Calibri" w:hAnsi="Calibri" w:cs="Calibri"/>
          <w:sz w:val="18"/>
          <w:szCs w:val="18"/>
        </w:rPr>
        <w:t xml:space="preserve"> – Unique Code for the product</w:t>
      </w:r>
    </w:p>
    <w:p w14:paraId="2F4C5137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Product Category</w:t>
      </w:r>
      <w:r w:rsidRPr="0BDC675C">
        <w:rPr>
          <w:rFonts w:ascii="Calibri" w:eastAsia="Calibri" w:hAnsi="Calibri" w:cs="Calibri"/>
          <w:sz w:val="18"/>
          <w:szCs w:val="18"/>
        </w:rPr>
        <w:t>: Type of product, e.g., HVAC, Lighting, Insulation, etc.</w:t>
      </w:r>
    </w:p>
    <w:p w14:paraId="1DD47B15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Product Name</w:t>
      </w:r>
      <w:r w:rsidRPr="0BDC675C">
        <w:rPr>
          <w:rFonts w:ascii="Calibri" w:eastAsia="Calibri" w:hAnsi="Calibri" w:cs="Calibri"/>
          <w:sz w:val="18"/>
          <w:szCs w:val="18"/>
        </w:rPr>
        <w:t>: The specific name of the product.</w:t>
      </w:r>
    </w:p>
    <w:p w14:paraId="7B828EC5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Manufacturer</w:t>
      </w:r>
      <w:r w:rsidRPr="0BDC675C">
        <w:rPr>
          <w:rFonts w:ascii="Calibri" w:eastAsia="Calibri" w:hAnsi="Calibri" w:cs="Calibri"/>
          <w:sz w:val="18"/>
          <w:szCs w:val="18"/>
        </w:rPr>
        <w:t>: Company that makes the product.</w:t>
      </w:r>
    </w:p>
    <w:p w14:paraId="5AAC19F8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SEAI Reference Number</w:t>
      </w:r>
      <w:r w:rsidRPr="0BDC675C">
        <w:rPr>
          <w:rFonts w:ascii="Calibri" w:eastAsia="Calibri" w:hAnsi="Calibri" w:cs="Calibri"/>
          <w:sz w:val="18"/>
          <w:szCs w:val="18"/>
        </w:rPr>
        <w:t>: The unique identifier provided by SEAI.</w:t>
      </w:r>
    </w:p>
    <w:p w14:paraId="176D296B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Energy Efficiency Rating</w:t>
      </w:r>
      <w:r w:rsidRPr="0BDC675C">
        <w:rPr>
          <w:rFonts w:ascii="Calibri" w:eastAsia="Calibri" w:hAnsi="Calibri" w:cs="Calibri"/>
          <w:sz w:val="18"/>
          <w:szCs w:val="18"/>
        </w:rPr>
        <w:t>: The rating according to SEAI's criteria.</w:t>
      </w:r>
    </w:p>
    <w:p w14:paraId="51DABE0B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Date Added to Register</w:t>
      </w:r>
      <w:r w:rsidRPr="0BDC675C">
        <w:rPr>
          <w:rFonts w:ascii="Calibri" w:eastAsia="Calibri" w:hAnsi="Calibri" w:cs="Calibri"/>
          <w:sz w:val="18"/>
          <w:szCs w:val="18"/>
        </w:rPr>
        <w:t>: When the product was listed on the Triple E Register.</w:t>
      </w:r>
    </w:p>
    <w:p w14:paraId="4FB99379" w14:textId="1BFDC0C3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Date of Purchase</w:t>
      </w:r>
      <w:r w:rsidRPr="0BDC675C">
        <w:rPr>
          <w:rFonts w:ascii="Calibri" w:eastAsia="Calibri" w:hAnsi="Calibri" w:cs="Calibri"/>
          <w:sz w:val="18"/>
          <w:szCs w:val="18"/>
        </w:rPr>
        <w:t>: When the product was procured by your organi</w:t>
      </w:r>
      <w:r w:rsidR="1933DE3A" w:rsidRPr="0BDC675C">
        <w:rPr>
          <w:rFonts w:ascii="Calibri" w:eastAsia="Calibri" w:hAnsi="Calibri" w:cs="Calibri"/>
          <w:sz w:val="18"/>
          <w:szCs w:val="18"/>
        </w:rPr>
        <w:t>s</w:t>
      </w:r>
      <w:r w:rsidRPr="0BDC675C">
        <w:rPr>
          <w:rFonts w:ascii="Calibri" w:eastAsia="Calibri" w:hAnsi="Calibri" w:cs="Calibri"/>
          <w:sz w:val="18"/>
          <w:szCs w:val="18"/>
        </w:rPr>
        <w:t>ation.</w:t>
      </w:r>
    </w:p>
    <w:p w14:paraId="1D5B5CE1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lastRenderedPageBreak/>
        <w:t>Supplier</w:t>
      </w:r>
      <w:r w:rsidRPr="0BDC675C">
        <w:rPr>
          <w:rFonts w:ascii="Calibri" w:eastAsia="Calibri" w:hAnsi="Calibri" w:cs="Calibri"/>
          <w:sz w:val="18"/>
          <w:szCs w:val="18"/>
        </w:rPr>
        <w:t>: The company or entity from which the product was purchased.</w:t>
      </w:r>
    </w:p>
    <w:p w14:paraId="5506E7FF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Cost</w:t>
      </w:r>
      <w:r w:rsidRPr="0BDC675C">
        <w:rPr>
          <w:rFonts w:ascii="Calibri" w:eastAsia="Calibri" w:hAnsi="Calibri" w:cs="Calibri"/>
          <w:sz w:val="18"/>
          <w:szCs w:val="18"/>
        </w:rPr>
        <w:t>: The purchase cost of the product.</w:t>
      </w:r>
    </w:p>
    <w:p w14:paraId="04FF0DB0" w14:textId="77777777" w:rsidR="00740090" w:rsidRPr="005F568D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Notes</w:t>
      </w:r>
      <w:r w:rsidRPr="0BDC675C">
        <w:rPr>
          <w:rFonts w:ascii="Calibri" w:eastAsia="Calibri" w:hAnsi="Calibri" w:cs="Calibri"/>
          <w:sz w:val="18"/>
          <w:szCs w:val="18"/>
        </w:rPr>
        <w:t>: Any additional relevant information.</w:t>
      </w:r>
    </w:p>
    <w:p w14:paraId="4F50EB77" w14:textId="1A158853" w:rsidR="00C409BB" w:rsidRDefault="00740090" w:rsidP="002D6950">
      <w:pPr>
        <w:rPr>
          <w:rFonts w:ascii="Calibri" w:eastAsia="Calibri" w:hAnsi="Calibri" w:cs="Calibri"/>
          <w:b/>
          <w:bCs/>
          <w:sz w:val="20"/>
          <w:szCs w:val="20"/>
        </w:rPr>
      </w:pPr>
      <w:r w:rsidRPr="00740090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AA08925" wp14:editId="4BBA19A5">
                <wp:simplePos x="0" y="0"/>
                <wp:positionH relativeFrom="margin">
                  <wp:align>left</wp:align>
                </wp:positionH>
                <wp:positionV relativeFrom="paragraph">
                  <wp:posOffset>104140</wp:posOffset>
                </wp:positionV>
                <wp:extent cx="6223635" cy="0"/>
                <wp:effectExtent l="0" t="19050" r="24765" b="19050"/>
                <wp:wrapNone/>
                <wp:docPr id="858349872" name="Straight Connector 858349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1C6A34F5">
              <v:line id="Straight Connector 858349872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21154a" strokeweight="2.25pt" from="0,8.2pt" to="490.05pt,8.2pt" w14:anchorId="02010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">
                <v:stroke joinstyle="miter"/>
                <w10:wrap anchorx="margin"/>
              </v:line>
            </w:pict>
          </mc:Fallback>
        </mc:AlternateContent>
      </w:r>
    </w:p>
    <w:p w14:paraId="4C4D27E8" w14:textId="72E827EF" w:rsidR="009D27BF" w:rsidRPr="009D27BF" w:rsidRDefault="3A726B08" w:rsidP="0BDC675C">
      <w:pPr>
        <w:contextualSpacing/>
        <w:outlineLvl w:val="3"/>
        <w:rPr>
          <w:rFonts w:ascii="Calibri" w:eastAsia="Calibri" w:hAnsi="Calibri" w:cs="Calibri"/>
          <w:sz w:val="20"/>
          <w:szCs w:val="20"/>
        </w:rPr>
      </w:pPr>
      <w:r w:rsidRPr="0BDC675C">
        <w:rPr>
          <w:rFonts w:ascii="Calibri" w:eastAsia="Calibri" w:hAnsi="Calibri" w:cs="Calibri"/>
          <w:b/>
          <w:bCs/>
          <w:sz w:val="20"/>
          <w:szCs w:val="20"/>
        </w:rPr>
        <w:t>Low Carbon Construction Materials</w:t>
      </w:r>
    </w:p>
    <w:p w14:paraId="24126FF8" w14:textId="77777777" w:rsidR="001268FE" w:rsidRDefault="001268FE" w:rsidP="0BDC675C">
      <w:pPr>
        <w:spacing w:after="12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en-IE"/>
          <w14:ligatures w14:val="none"/>
        </w:rPr>
      </w:pPr>
    </w:p>
    <w:p w14:paraId="49670CAF" w14:textId="7ED1E6BB" w:rsidR="2C758DB1" w:rsidRDefault="275773E9" w:rsidP="0BDC675C">
      <w:pPr>
        <w:spacing w:after="0" w:line="240" w:lineRule="auto"/>
        <w:rPr>
          <w:rFonts w:ascii="Calibri" w:eastAsia="Calibri" w:hAnsi="Calibri" w:cs="Calibri"/>
          <w:sz w:val="20"/>
          <w:szCs w:val="20"/>
          <w:lang w:eastAsia="en-IE"/>
        </w:rPr>
      </w:pPr>
      <w:r w:rsidRPr="0BDC675C">
        <w:rPr>
          <w:rFonts w:ascii="Calibri" w:eastAsia="Calibri" w:hAnsi="Calibri" w:cs="Calibri"/>
          <w:sz w:val="20"/>
          <w:szCs w:val="20"/>
          <w:lang w:eastAsia="en-IE"/>
        </w:rPr>
        <w:t>In line with our Green Procurement Policy under current the Go</w:t>
      </w:r>
      <w:r w:rsidR="64DA624C" w:rsidRPr="0BDC675C">
        <w:rPr>
          <w:rFonts w:ascii="Calibri" w:eastAsia="Calibri" w:hAnsi="Calibri" w:cs="Calibri"/>
          <w:sz w:val="20"/>
          <w:szCs w:val="20"/>
          <w:lang w:eastAsia="en-IE"/>
        </w:rPr>
        <w:t xml:space="preserve">vernments </w:t>
      </w:r>
      <w:r w:rsidRPr="0BDC675C">
        <w:rPr>
          <w:rFonts w:ascii="Calibri" w:eastAsia="Calibri" w:hAnsi="Calibri" w:cs="Calibri"/>
          <w:sz w:val="20"/>
          <w:szCs w:val="20"/>
          <w:lang w:eastAsia="en-IE"/>
        </w:rPr>
        <w:t>C</w:t>
      </w:r>
      <w:r w:rsidR="6B1215BA" w:rsidRPr="0BDC675C">
        <w:rPr>
          <w:rFonts w:ascii="Calibri" w:eastAsia="Calibri" w:hAnsi="Calibri" w:cs="Calibri"/>
          <w:sz w:val="20"/>
          <w:szCs w:val="20"/>
          <w:lang w:eastAsia="en-IE"/>
        </w:rPr>
        <w:t>limate Action Plan (C</w:t>
      </w:r>
      <w:r w:rsidRPr="0BDC675C">
        <w:rPr>
          <w:rFonts w:ascii="Calibri" w:eastAsia="Calibri" w:hAnsi="Calibri" w:cs="Calibri"/>
          <w:sz w:val="20"/>
          <w:szCs w:val="20"/>
          <w:lang w:eastAsia="en-IE"/>
        </w:rPr>
        <w:t>AP</w:t>
      </w:r>
      <w:r w:rsidR="1F149EC9" w:rsidRPr="0BDC675C">
        <w:rPr>
          <w:rFonts w:ascii="Calibri" w:eastAsia="Calibri" w:hAnsi="Calibri" w:cs="Calibri"/>
          <w:sz w:val="20"/>
          <w:szCs w:val="20"/>
          <w:lang w:eastAsia="en-IE"/>
        </w:rPr>
        <w:t>)</w:t>
      </w:r>
      <w:r w:rsidRPr="0BDC675C">
        <w:rPr>
          <w:rFonts w:ascii="Calibri" w:eastAsia="Calibri" w:hAnsi="Calibri" w:cs="Calibri"/>
          <w:sz w:val="20"/>
          <w:szCs w:val="20"/>
          <w:lang w:eastAsia="en-IE"/>
        </w:rPr>
        <w:t xml:space="preserve"> explicitly lists construction decarbonisation as a priority. TETB must incorporate cement/concrete/embodied carbon criteria in any building-related consultancy procurement to align with national climate policy.</w:t>
      </w:r>
    </w:p>
    <w:p w14:paraId="5DBC45C9" w14:textId="77777777" w:rsidR="001930B3" w:rsidRDefault="001930B3" w:rsidP="005F568D">
      <w:pPr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01A786CB" w14:textId="1EA291B3" w:rsidR="005F568D" w:rsidRDefault="241F0CAF" w:rsidP="0BDC675C">
      <w:pPr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  <w:r w:rsidRPr="0BDC675C">
        <w:rPr>
          <w:rFonts w:ascii="Calibri" w:eastAsia="Calibri" w:hAnsi="Calibri" w:cs="Calibri"/>
          <w:b/>
          <w:bCs/>
          <w:sz w:val="20"/>
          <w:szCs w:val="20"/>
        </w:rPr>
        <w:t xml:space="preserve">Environmental Product Declaration of Performance &amp; Compliance </w:t>
      </w:r>
      <w:r w:rsidR="73F1198D" w:rsidRPr="0BDC675C">
        <w:rPr>
          <w:rFonts w:ascii="Calibri" w:eastAsia="Calibri" w:hAnsi="Calibri" w:cs="Calibri"/>
          <w:b/>
          <w:bCs/>
          <w:sz w:val="20"/>
          <w:szCs w:val="20"/>
        </w:rPr>
        <w:t>must be completed for each project</w:t>
      </w:r>
    </w:p>
    <w:p w14:paraId="31F0901B" w14:textId="77777777" w:rsidR="00BF3242" w:rsidRPr="005F568D" w:rsidRDefault="00BF3242" w:rsidP="0BDC675C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eastAsia="en-IE"/>
          <w14:ligatures w14:val="none"/>
        </w:rPr>
      </w:pPr>
    </w:p>
    <w:tbl>
      <w:tblPr>
        <w:tblStyle w:val="TableGrid"/>
        <w:tblW w:w="9513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115" w:type="dxa"/>
        </w:tblCellMar>
        <w:tblLook w:val="04A0" w:firstRow="1" w:lastRow="0" w:firstColumn="1" w:lastColumn="0" w:noHBand="0" w:noVBand="1"/>
      </w:tblPr>
      <w:tblGrid>
        <w:gridCol w:w="6352"/>
        <w:gridCol w:w="2048"/>
        <w:gridCol w:w="1113"/>
      </w:tblGrid>
      <w:tr w:rsidR="00740090" w:rsidRPr="00740090" w14:paraId="46635330" w14:textId="77777777" w:rsidTr="0BDC675C">
        <w:trPr>
          <w:trHeight w:val="139"/>
        </w:trPr>
        <w:tc>
          <w:tcPr>
            <w:tcW w:w="6352" w:type="dxa"/>
            <w:vAlign w:val="center"/>
          </w:tcPr>
          <w:p w14:paraId="5D8C72AB" w14:textId="77777777" w:rsidR="00740090" w:rsidRPr="00740090" w:rsidRDefault="241F0CAF" w:rsidP="0BDC675C">
            <w:pPr>
              <w:ind w:right="20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bookmarkStart w:id="1" w:name="_Hlk204955356"/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048" w:type="dxa"/>
            <w:vAlign w:val="center"/>
          </w:tcPr>
          <w:p w14:paraId="7017F44B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Tonnes </w:t>
            </w:r>
          </w:p>
        </w:tc>
        <w:tc>
          <w:tcPr>
            <w:tcW w:w="1113" w:type="dxa"/>
            <w:vAlign w:val="center"/>
          </w:tcPr>
          <w:p w14:paraId="6203C9D8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CO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e </w:t>
            </w:r>
          </w:p>
        </w:tc>
      </w:tr>
      <w:tr w:rsidR="00740090" w:rsidRPr="00740090" w14:paraId="4DDCACE3" w14:textId="77777777" w:rsidTr="0BDC675C">
        <w:trPr>
          <w:trHeight w:val="466"/>
        </w:trPr>
        <w:tc>
          <w:tcPr>
            <w:tcW w:w="6352" w:type="dxa"/>
            <w:vAlign w:val="center"/>
          </w:tcPr>
          <w:p w14:paraId="6B7B2B9B" w14:textId="12A32E03" w:rsidR="00740090" w:rsidRPr="00740090" w:rsidRDefault="00740090" w:rsidP="0BDC675C">
            <w:pPr>
              <w:tabs>
                <w:tab w:val="center" w:pos="1621"/>
                <w:tab w:val="center" w:pos="5999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0740090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ab/>
            </w:r>
            <w:r w:rsidR="241F0CAF" w:rsidRPr="0BDC675C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>Total Concrete Quanti</w:t>
            </w:r>
            <w:r w:rsidR="31670D12" w:rsidRPr="0BDC675C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>ty</w:t>
            </w:r>
            <w:r w:rsidRPr="00740090">
              <w:rPr>
                <w:rFonts w:ascii="Calibri" w:eastAsia="Arial" w:hAnsi="Calibri" w:cs="Calibri"/>
                <w:b/>
                <w:color w:val="000000"/>
                <w:sz w:val="18"/>
                <w:szCs w:val="18"/>
              </w:rPr>
              <w:tab/>
            </w:r>
            <w:r w:rsidR="241F0CAF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48" w:type="dxa"/>
            <w:vAlign w:val="center"/>
          </w:tcPr>
          <w:p w14:paraId="6F44CAF9" w14:textId="77777777" w:rsidR="00740090" w:rsidRPr="00740090" w:rsidRDefault="241F0CAF" w:rsidP="0BDC675C">
            <w:pPr>
              <w:ind w:left="7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13" w:type="dxa"/>
          </w:tcPr>
          <w:p w14:paraId="3D2BA16D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bookmarkEnd w:id="1"/>
    <w:p w14:paraId="25E15596" w14:textId="77777777" w:rsidR="00740090" w:rsidRPr="00740090" w:rsidRDefault="241F0CAF" w:rsidP="00740090">
      <w:pPr>
        <w:shd w:val="clear" w:color="auto" w:fill="BDE295"/>
        <w:spacing w:after="0"/>
        <w:ind w:left="170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color w:val="000000" w:themeColor="text1"/>
          <w:sz w:val="18"/>
          <w:szCs w:val="18"/>
        </w:rPr>
        <w:t>Breakdown</w:t>
      </w:r>
      <w:r w:rsidRPr="0BDC675C">
        <w:rPr>
          <w:rFonts w:ascii="Calibri" w:eastAsia="Calibri" w:hAnsi="Calibri" w:cs="Calibri"/>
          <w:b/>
          <w:bCs/>
          <w:color w:val="000000" w:themeColor="text1"/>
          <w:sz w:val="18"/>
          <w:szCs w:val="18"/>
        </w:rPr>
        <w:t xml:space="preserve"> </w:t>
      </w:r>
    </w:p>
    <w:tbl>
      <w:tblPr>
        <w:tblStyle w:val="TableGrid"/>
        <w:tblW w:w="949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115" w:type="dxa"/>
        </w:tblCellMar>
        <w:tblLook w:val="04A0" w:firstRow="1" w:lastRow="0" w:firstColumn="1" w:lastColumn="0" w:noHBand="0" w:noVBand="1"/>
      </w:tblPr>
      <w:tblGrid>
        <w:gridCol w:w="6232"/>
        <w:gridCol w:w="2122"/>
        <w:gridCol w:w="1145"/>
      </w:tblGrid>
      <w:tr w:rsidR="00740090" w:rsidRPr="00740090" w14:paraId="57CF6A21" w14:textId="77777777" w:rsidTr="0BDC675C">
        <w:trPr>
          <w:trHeight w:val="321"/>
        </w:trPr>
        <w:tc>
          <w:tcPr>
            <w:tcW w:w="6232" w:type="dxa"/>
            <w:vAlign w:val="center"/>
          </w:tcPr>
          <w:p w14:paraId="509D1C28" w14:textId="77777777" w:rsidR="00740090" w:rsidRPr="00740090" w:rsidRDefault="241F0CAF" w:rsidP="0BDC675C">
            <w:pPr>
              <w:ind w:left="375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22" w:type="dxa"/>
            <w:vAlign w:val="center"/>
          </w:tcPr>
          <w:p w14:paraId="364DFB01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Tonnes </w:t>
            </w:r>
          </w:p>
        </w:tc>
        <w:tc>
          <w:tcPr>
            <w:tcW w:w="1145" w:type="dxa"/>
            <w:vAlign w:val="center"/>
          </w:tcPr>
          <w:p w14:paraId="68A33259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CO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e </w:t>
            </w:r>
          </w:p>
        </w:tc>
      </w:tr>
      <w:tr w:rsidR="00740090" w:rsidRPr="00740090" w14:paraId="3D37D237" w14:textId="77777777" w:rsidTr="0BDC675C">
        <w:trPr>
          <w:trHeight w:val="269"/>
        </w:trPr>
        <w:tc>
          <w:tcPr>
            <w:tcW w:w="6232" w:type="dxa"/>
            <w:vAlign w:val="center"/>
          </w:tcPr>
          <w:p w14:paraId="4B27601C" w14:textId="7B4D7E89" w:rsidR="00740090" w:rsidRPr="00740090" w:rsidRDefault="73F1198D" w:rsidP="0BDC675C">
            <w:pPr>
              <w:tabs>
                <w:tab w:val="center" w:pos="1415"/>
                <w:tab w:val="center" w:pos="5999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      </w:t>
            </w:r>
            <w:r w:rsidR="241F0CAF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Pre-cast components </w:t>
            </w:r>
            <w:r w:rsidR="005F568D">
              <w:tab/>
            </w:r>
            <w:r w:rsidR="241F0CAF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22" w:type="dxa"/>
            <w:vAlign w:val="center"/>
          </w:tcPr>
          <w:p w14:paraId="409EF022" w14:textId="77777777" w:rsidR="00740090" w:rsidRPr="00740090" w:rsidRDefault="241F0CAF" w:rsidP="0BDC675C">
            <w:pPr>
              <w:ind w:left="9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45" w:type="dxa"/>
          </w:tcPr>
          <w:p w14:paraId="2C6F19A6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740090" w:rsidRPr="00740090" w14:paraId="0E1ECD09" w14:textId="77777777" w:rsidTr="0BDC675C">
        <w:trPr>
          <w:trHeight w:val="273"/>
        </w:trPr>
        <w:tc>
          <w:tcPr>
            <w:tcW w:w="6232" w:type="dxa"/>
            <w:vAlign w:val="center"/>
          </w:tcPr>
          <w:p w14:paraId="21886AD0" w14:textId="12C2A50F" w:rsidR="00740090" w:rsidRPr="00740090" w:rsidRDefault="73F1198D" w:rsidP="0BDC675C">
            <w:pPr>
              <w:tabs>
                <w:tab w:val="center" w:pos="1531"/>
                <w:tab w:val="center" w:pos="5999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      </w:t>
            </w:r>
            <w:r w:rsidR="241F0CAF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Ready-mix components </w:t>
            </w:r>
            <w:r w:rsidR="005F568D">
              <w:tab/>
            </w:r>
            <w:r w:rsidR="241F0CAF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22" w:type="dxa"/>
            <w:vAlign w:val="center"/>
          </w:tcPr>
          <w:p w14:paraId="09767772" w14:textId="77777777" w:rsidR="00740090" w:rsidRPr="00740090" w:rsidRDefault="241F0CAF" w:rsidP="0BDC675C">
            <w:pPr>
              <w:ind w:left="97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45" w:type="dxa"/>
          </w:tcPr>
          <w:p w14:paraId="20D107A3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4EAC9D6C" w14:textId="318AB474" w:rsidR="00740090" w:rsidRPr="00740090" w:rsidRDefault="241F0CAF" w:rsidP="00740090">
      <w:pPr>
        <w:shd w:val="clear" w:color="auto" w:fill="BDE295"/>
        <w:spacing w:after="0"/>
        <w:ind w:left="170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Questions </w:t>
      </w:r>
      <w:r w:rsidR="43D681BD" w:rsidRPr="0BDC675C">
        <w:rPr>
          <w:rFonts w:ascii="Calibri" w:eastAsia="Calibri" w:hAnsi="Calibri" w:cs="Calibri"/>
          <w:color w:val="000000" w:themeColor="text1"/>
          <w:sz w:val="18"/>
          <w:szCs w:val="18"/>
        </w:rPr>
        <w:t>1 &amp; 2 must be completed</w:t>
      </w:r>
    </w:p>
    <w:tbl>
      <w:tblPr>
        <w:tblStyle w:val="TableGrid"/>
        <w:tblW w:w="95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2" w:type="dxa"/>
        </w:tblCellMar>
        <w:tblLook w:val="04A0" w:firstRow="1" w:lastRow="0" w:firstColumn="1" w:lastColumn="0" w:noHBand="0" w:noVBand="1"/>
      </w:tblPr>
      <w:tblGrid>
        <w:gridCol w:w="6521"/>
        <w:gridCol w:w="1417"/>
        <w:gridCol w:w="1661"/>
      </w:tblGrid>
      <w:tr w:rsidR="00740090" w:rsidRPr="00740090" w14:paraId="72E7313B" w14:textId="77777777" w:rsidTr="0BDC675C">
        <w:trPr>
          <w:trHeight w:val="311"/>
        </w:trPr>
        <w:tc>
          <w:tcPr>
            <w:tcW w:w="6521" w:type="dxa"/>
            <w:vAlign w:val="center"/>
          </w:tcPr>
          <w:p w14:paraId="4F201931" w14:textId="483947EF" w:rsidR="00740090" w:rsidRPr="00740090" w:rsidRDefault="00740090" w:rsidP="0BDC675C">
            <w:pPr>
              <w:tabs>
                <w:tab w:val="center" w:pos="918"/>
                <w:tab w:val="center" w:pos="6448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0740090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ab/>
            </w:r>
            <w:r w:rsidR="241F0CAF" w:rsidRPr="0BDC675C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 xml:space="preserve">Action item           </w:t>
            </w:r>
          </w:p>
        </w:tc>
        <w:tc>
          <w:tcPr>
            <w:tcW w:w="1417" w:type="dxa"/>
            <w:vAlign w:val="center"/>
          </w:tcPr>
          <w:p w14:paraId="1D73484A" w14:textId="23D183C1" w:rsidR="00740090" w:rsidRPr="00740090" w:rsidRDefault="241F0CAF" w:rsidP="0BDC675C">
            <w:pPr>
              <w:tabs>
                <w:tab w:val="center" w:pos="790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Yes (if ticked – fill in 1a below)        </w:t>
            </w:r>
          </w:p>
        </w:tc>
        <w:tc>
          <w:tcPr>
            <w:tcW w:w="1661" w:type="dxa"/>
            <w:vAlign w:val="center"/>
          </w:tcPr>
          <w:p w14:paraId="6AA91067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 (if ticked – fill in 1b. below)  </w:t>
            </w:r>
          </w:p>
        </w:tc>
      </w:tr>
      <w:tr w:rsidR="00740090" w:rsidRPr="00740090" w14:paraId="09038572" w14:textId="77777777" w:rsidTr="0BDC675C">
        <w:trPr>
          <w:trHeight w:val="406"/>
        </w:trPr>
        <w:tc>
          <w:tcPr>
            <w:tcW w:w="6521" w:type="dxa"/>
          </w:tcPr>
          <w:p w14:paraId="2A58A144" w14:textId="77777777" w:rsidR="00740090" w:rsidRPr="00740090" w:rsidRDefault="241F0CAF" w:rsidP="0BDC675C">
            <w:pPr>
              <w:numPr>
                <w:ilvl w:val="0"/>
                <w:numId w:val="7"/>
              </w:numPr>
              <w:ind w:left="510" w:right="737"/>
              <w:contextualSpacing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Have low carbon design and specification requirements been applied (in accordance with best practice guidance)? </w:t>
            </w:r>
          </w:p>
        </w:tc>
        <w:tc>
          <w:tcPr>
            <w:tcW w:w="1417" w:type="dxa"/>
          </w:tcPr>
          <w:p w14:paraId="252F78DC" w14:textId="77777777" w:rsidR="00740090" w:rsidRPr="00740090" w:rsidRDefault="241F0CAF" w:rsidP="0BDC675C">
            <w:pPr>
              <w:ind w:left="510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☐ </w:t>
            </w:r>
          </w:p>
        </w:tc>
        <w:tc>
          <w:tcPr>
            <w:tcW w:w="1661" w:type="dxa"/>
          </w:tcPr>
          <w:p w14:paraId="293C4A84" w14:textId="77777777" w:rsidR="00740090" w:rsidRPr="00740090" w:rsidRDefault="241F0CAF" w:rsidP="0BDC675C">
            <w:pPr>
              <w:ind w:left="510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☐ </w:t>
            </w:r>
          </w:p>
        </w:tc>
      </w:tr>
      <w:tr w:rsidR="00740090" w:rsidRPr="00740090" w14:paraId="5EEC168B" w14:textId="77777777" w:rsidTr="0BDC675C">
        <w:trPr>
          <w:trHeight w:val="516"/>
        </w:trPr>
        <w:tc>
          <w:tcPr>
            <w:tcW w:w="9599" w:type="dxa"/>
            <w:gridSpan w:val="3"/>
          </w:tcPr>
          <w:p w14:paraId="67231192" w14:textId="77777777" w:rsidR="00740090" w:rsidRPr="00740090" w:rsidRDefault="241F0CAF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1a. Carbon Reduction Measures (please attach backup documentation) </w:t>
            </w:r>
          </w:p>
          <w:p w14:paraId="71A73C38" w14:textId="47894F9C" w:rsidR="00740090" w:rsidRDefault="241F0CAF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List the measures that have been applied: ____________________________________________________</w:t>
            </w:r>
            <w:r w:rsidR="75B733E9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________</w:t>
            </w:r>
          </w:p>
          <w:p w14:paraId="635C0857" w14:textId="79BFE7F7" w:rsidR="001771EE" w:rsidRDefault="75B733E9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_______________________________________________________________________________________________</w:t>
            </w:r>
          </w:p>
          <w:p w14:paraId="2F154B07" w14:textId="7ABCF1E9" w:rsidR="001771EE" w:rsidRPr="00740090" w:rsidRDefault="001771EE" w:rsidP="0BDC675C">
            <w:pPr>
              <w:ind w:left="51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740090" w:rsidRPr="00740090" w14:paraId="387F5A78" w14:textId="77777777" w:rsidTr="0BDC675C">
        <w:trPr>
          <w:trHeight w:val="534"/>
        </w:trPr>
        <w:tc>
          <w:tcPr>
            <w:tcW w:w="9599" w:type="dxa"/>
            <w:gridSpan w:val="3"/>
          </w:tcPr>
          <w:p w14:paraId="5FF6E624" w14:textId="77777777" w:rsidR="00E53F5F" w:rsidRDefault="241F0CAF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1b. Please give a technical justification made by a suitably qualified professional to the satisfaction of the procurer (with backup documentation): __________________________________________________________________________</w:t>
            </w:r>
          </w:p>
          <w:p w14:paraId="622B73D7" w14:textId="6A856354" w:rsidR="00274987" w:rsidRDefault="3CC51BD6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______________________________________________________________________________________________</w:t>
            </w:r>
          </w:p>
          <w:p w14:paraId="2229CBE2" w14:textId="399ADCBE" w:rsidR="00274987" w:rsidRPr="00740090" w:rsidRDefault="3CC51BD6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______________________________________________________________________________________________</w:t>
            </w:r>
          </w:p>
        </w:tc>
      </w:tr>
      <w:tr w:rsidR="00740090" w:rsidRPr="00740090" w14:paraId="0D6B60CB" w14:textId="77777777" w:rsidTr="0BDC675C">
        <w:trPr>
          <w:trHeight w:val="445"/>
        </w:trPr>
        <w:tc>
          <w:tcPr>
            <w:tcW w:w="6521" w:type="dxa"/>
          </w:tcPr>
          <w:p w14:paraId="08BE7E5F" w14:textId="39FAAD75" w:rsidR="00740090" w:rsidRPr="00740090" w:rsidRDefault="241F0CAF" w:rsidP="0BDC675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Has there been a minimum of 30% clinker replacement for the following:</w:t>
            </w:r>
          </w:p>
          <w:p w14:paraId="466BE0B6" w14:textId="77777777" w:rsidR="009842AE" w:rsidRDefault="5F535E32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2a.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Concrete products procured consistent with IS EN 206 </w:t>
            </w:r>
            <w:r w:rsidR="241F0CAF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(please attach backup </w:t>
            </w:r>
          </w:p>
          <w:p w14:paraId="57B8BDBF" w14:textId="15959CC8" w:rsidR="00740090" w:rsidRPr="00740090" w:rsidRDefault="5F535E32" w:rsidP="0BDC675C">
            <w:pPr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documentation)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_____________________________________</w:t>
            </w:r>
          </w:p>
          <w:p w14:paraId="1DC2F3BA" w14:textId="77777777" w:rsidR="009842AE" w:rsidRDefault="5F535E32" w:rsidP="0BDC675C">
            <w:pPr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2b.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Please give a technical justification made by a suitably qualified professional to </w:t>
            </w:r>
          </w:p>
          <w:p w14:paraId="533BDB5E" w14:textId="43A0FBFD" w:rsidR="009842AE" w:rsidRDefault="5F535E32" w:rsidP="0BDC675C">
            <w:pPr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the satisfaction of the procurer. _________________</w:t>
            </w: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_______________________</w:t>
            </w:r>
          </w:p>
          <w:p w14:paraId="669B0949" w14:textId="7C813F63" w:rsidR="00740090" w:rsidRPr="00740090" w:rsidRDefault="5F535E32" w:rsidP="0BDC675C">
            <w:pPr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         _________________________________________________________________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_</w:t>
            </w:r>
          </w:p>
          <w:p w14:paraId="3972D311" w14:textId="6AC5AE6A" w:rsidR="00740090" w:rsidRPr="00740090" w:rsidRDefault="58B9BA3F" w:rsidP="0BDC675C">
            <w:pPr>
              <w:contextualSpacing/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_______________________________________________________________________</w:t>
            </w:r>
          </w:p>
          <w:p w14:paraId="1E1C6C5C" w14:textId="2BB76442" w:rsidR="009842AE" w:rsidRDefault="5F535E32" w:rsidP="0BDC675C">
            <w:pPr>
              <w:contextualSpacing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2c.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 Poured or pre-cast products consistent with IS EN 206 </w:t>
            </w:r>
            <w:r w:rsidR="241F0CAF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(please attach</w:t>
            </w:r>
            <w:r w:rsidR="24EC6E38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  <w:p w14:paraId="0517FB43" w14:textId="1BDAB9C2" w:rsidR="00740090" w:rsidRPr="00740090" w:rsidRDefault="241F0CAF" w:rsidP="0BDC675C">
            <w:pPr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  <w:r w:rsidR="4AD7C4F4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       </w:t>
            </w: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backup </w:t>
            </w:r>
            <w:r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documentation)</w:t>
            </w:r>
            <w:r w:rsidR="5361891A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___________________________________________</w:t>
            </w:r>
          </w:p>
          <w:p w14:paraId="18066616" w14:textId="77777777" w:rsidR="009842AE" w:rsidRDefault="5F535E32" w:rsidP="0BDC675C">
            <w:pPr>
              <w:contextualSpacing/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2d.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Note details: except where a technical justification is made by a suitably </w:t>
            </w:r>
          </w:p>
          <w:p w14:paraId="16765CA0" w14:textId="77777777" w:rsidR="00740090" w:rsidRPr="00740090" w:rsidRDefault="5F535E32" w:rsidP="0BDC675C">
            <w:pPr>
              <w:contextualSpacing/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qualified professional to the satisfaction of the procurer. ___________________</w:t>
            </w:r>
          </w:p>
        </w:tc>
        <w:tc>
          <w:tcPr>
            <w:tcW w:w="1417" w:type="dxa"/>
          </w:tcPr>
          <w:p w14:paraId="55CC2883" w14:textId="77777777" w:rsidR="00740090" w:rsidRPr="00740090" w:rsidRDefault="241F0CAF" w:rsidP="0BDC675C">
            <w:pPr>
              <w:pBdr>
                <w:bottom w:val="single" w:sz="4" w:space="1" w:color="auto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Yes (if ticked – fill in 2a below)</w:t>
            </w:r>
          </w:p>
          <w:p w14:paraId="143B00E2" w14:textId="77777777" w:rsidR="00740090" w:rsidRPr="00740090" w:rsidRDefault="00740090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654BB720" w14:textId="54CDD232" w:rsidR="00740090" w:rsidRDefault="241F0CAF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☐</w:t>
            </w:r>
          </w:p>
          <w:p w14:paraId="65E37BCD" w14:textId="54BED68F" w:rsidR="009842AE" w:rsidRDefault="009842AE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299E793E" w14:textId="77777777" w:rsidR="009842AE" w:rsidRPr="00740090" w:rsidRDefault="009842AE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2FC438BD" w14:textId="77777777" w:rsidR="00740090" w:rsidRPr="00740090" w:rsidRDefault="241F0CAF" w:rsidP="0BDC675C">
            <w:pPr>
              <w:pBdr>
                <w:top w:val="single" w:sz="4" w:space="1" w:color="auto"/>
                <w:bottom w:val="single" w:sz="4" w:space="1" w:color="auto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Yes (if ticked – fill in 2c below)</w:t>
            </w:r>
          </w:p>
          <w:p w14:paraId="15C1700C" w14:textId="77777777" w:rsidR="00740090" w:rsidRPr="00740090" w:rsidRDefault="00740090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38F4377B" w14:textId="77777777" w:rsidR="00740090" w:rsidRPr="00740090" w:rsidRDefault="241F0CAF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☐</w:t>
            </w:r>
          </w:p>
        </w:tc>
        <w:tc>
          <w:tcPr>
            <w:tcW w:w="1661" w:type="dxa"/>
          </w:tcPr>
          <w:p w14:paraId="0C01293A" w14:textId="77777777" w:rsidR="00740090" w:rsidRPr="00740090" w:rsidRDefault="241F0CAF" w:rsidP="0BDC675C">
            <w:pPr>
              <w:pBdr>
                <w:bottom w:val="single" w:sz="4" w:space="1" w:color="auto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 (if ticked – fill in 2b. below)  </w:t>
            </w:r>
          </w:p>
          <w:p w14:paraId="23974ABF" w14:textId="77777777" w:rsidR="00740090" w:rsidRPr="00740090" w:rsidRDefault="00740090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79F5B37B" w14:textId="7705B7CE" w:rsidR="00740090" w:rsidRDefault="241F0CAF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☐</w:t>
            </w:r>
          </w:p>
          <w:p w14:paraId="65CB8BB0" w14:textId="037E13DC" w:rsidR="009842AE" w:rsidRDefault="009842AE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3346B0D8" w14:textId="77777777" w:rsidR="009842AE" w:rsidRPr="00740090" w:rsidRDefault="009842AE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61F3603B" w14:textId="77777777" w:rsidR="00740090" w:rsidRPr="00740090" w:rsidRDefault="241F0CAF" w:rsidP="0BDC675C">
            <w:pPr>
              <w:pBdr>
                <w:top w:val="single" w:sz="4" w:space="1" w:color="auto"/>
                <w:bottom w:val="single" w:sz="4" w:space="1" w:color="auto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 (if ticked – fill in 2d. below)  </w:t>
            </w:r>
          </w:p>
          <w:p w14:paraId="50BF9CA9" w14:textId="77777777" w:rsidR="00740090" w:rsidRPr="00740090" w:rsidRDefault="00740090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61E9E871" w14:textId="77777777" w:rsidR="00740090" w:rsidRPr="00740090" w:rsidRDefault="241F0CAF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☐</w:t>
            </w:r>
          </w:p>
          <w:p w14:paraId="65872A37" w14:textId="77777777" w:rsidR="00740090" w:rsidRPr="00740090" w:rsidRDefault="00740090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55B9A519" w14:textId="7BFA95F7" w:rsidR="001268FE" w:rsidRDefault="001268FE" w:rsidP="0BDC675C">
      <w:pPr>
        <w:rPr>
          <w:rFonts w:ascii="Calibri" w:eastAsia="Calibri" w:hAnsi="Calibri" w:cs="Calibri"/>
          <w:b/>
          <w:bCs/>
          <w:caps/>
        </w:rPr>
      </w:pPr>
    </w:p>
    <w:p w14:paraId="4971AB0E" w14:textId="3139E1CB" w:rsidR="73BCCB54" w:rsidRDefault="73BCCB54" w:rsidP="0BDC675C">
      <w:pPr>
        <w:rPr>
          <w:rFonts w:ascii="Calibri" w:eastAsia="Calibri" w:hAnsi="Calibri" w:cs="Calibri"/>
          <w:b/>
          <w:bCs/>
          <w:caps/>
        </w:rPr>
      </w:pPr>
    </w:p>
    <w:p w14:paraId="0888C6D5" w14:textId="65AFF780" w:rsidR="73BCCB54" w:rsidRDefault="73BCCB54" w:rsidP="0BDC675C">
      <w:pPr>
        <w:rPr>
          <w:rFonts w:ascii="Calibri" w:eastAsia="Calibri" w:hAnsi="Calibri" w:cs="Calibri"/>
          <w:b/>
          <w:bCs/>
          <w:caps/>
        </w:rPr>
      </w:pPr>
    </w:p>
    <w:p w14:paraId="677F220F" w14:textId="6192E3FC" w:rsidR="0ECEB83D" w:rsidRDefault="1BCE2A08" w:rsidP="0BDC675C">
      <w:pPr>
        <w:rPr>
          <w:rFonts w:ascii="Calibri" w:eastAsia="Calibri" w:hAnsi="Calibri" w:cs="Calibri"/>
          <w:b/>
          <w:bCs/>
          <w:caps/>
        </w:rPr>
      </w:pPr>
      <w:r>
        <w:rPr>
          <w:noProof/>
        </w:rPr>
        <mc:AlternateContent>
          <mc:Choice Requires="wps">
            <w:drawing>
              <wp:inline distT="0" distB="0" distL="0" distR="0" wp14:anchorId="620DBE70" wp14:editId="5C570771">
                <wp:extent cx="6223635" cy="0"/>
                <wp:effectExtent l="0" t="19050" r="24765" b="19050"/>
                <wp:docPr id="1954630928" name="Straight Connector 1606967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 xmlns:a="http://schemas.openxmlformats.org/drawingml/2006/main"/>
        </mc:AlternateContent>
      </w:r>
    </w:p>
    <w:p w14:paraId="54790869" w14:textId="438549BE" w:rsidR="0BDC675C" w:rsidRDefault="0BDC675C" w:rsidP="0BDC675C">
      <w:pPr>
        <w:rPr>
          <w:rFonts w:ascii="Calibri" w:eastAsia="Calibri" w:hAnsi="Calibri" w:cs="Calibri"/>
          <w:b/>
          <w:bCs/>
          <w:caps/>
        </w:rPr>
      </w:pPr>
    </w:p>
    <w:p w14:paraId="2E6854D0" w14:textId="2B18B52E" w:rsidR="0ECEB83D" w:rsidRDefault="1BCE2A08" w:rsidP="0BDC675C">
      <w:pPr>
        <w:rPr>
          <w:rFonts w:ascii="Calibri" w:eastAsia="Calibri" w:hAnsi="Calibri" w:cs="Calibri"/>
          <w:b/>
          <w:bCs/>
          <w:caps/>
        </w:rPr>
      </w:pPr>
      <w:r w:rsidRPr="0BDC675C">
        <w:rPr>
          <w:rFonts w:ascii="Calibri" w:eastAsia="Calibri" w:hAnsi="Calibri" w:cs="Calibri"/>
          <w:b/>
          <w:bCs/>
          <w:caps/>
        </w:rPr>
        <w:lastRenderedPageBreak/>
        <w:t>LIFE CYCLE COST</w:t>
      </w:r>
      <w:r w:rsidR="58DA7FD4" w:rsidRPr="0BDC675C">
        <w:rPr>
          <w:rFonts w:ascii="Calibri" w:eastAsia="Calibri" w:hAnsi="Calibri" w:cs="Calibri"/>
          <w:b/>
          <w:bCs/>
          <w:caps/>
        </w:rPr>
        <w:t xml:space="preserve"> ON THE PROJECT</w:t>
      </w:r>
    </w:p>
    <w:p w14:paraId="2FAFC6BE" w14:textId="1BCCE73C" w:rsidR="73BCCB54" w:rsidRDefault="1BCE2A08" w:rsidP="0BDC675C">
      <w:pPr>
        <w:rPr>
          <w:rFonts w:ascii="Calibri" w:eastAsia="Calibri" w:hAnsi="Calibri" w:cs="Calibri"/>
          <w:caps/>
        </w:rPr>
      </w:pPr>
      <w:hyperlink r:id="rId11">
        <w:r w:rsidRPr="0BDC675C">
          <w:rPr>
            <w:rStyle w:val="Hyperlink"/>
            <w:rFonts w:ascii="Calibri" w:eastAsia="Calibri" w:hAnsi="Calibri" w:cs="Calibri"/>
            <w:caps/>
          </w:rPr>
          <w:t xml:space="preserve">LINK TO </w:t>
        </w:r>
        <w:r w:rsidR="523AE972" w:rsidRPr="0BDC675C">
          <w:rPr>
            <w:rStyle w:val="Hyperlink"/>
            <w:rFonts w:ascii="Calibri" w:eastAsia="Calibri" w:hAnsi="Calibri" w:cs="Calibri"/>
            <w:caps/>
          </w:rPr>
          <w:t>TEMPLATE - RESOURCE LIBRARY</w:t>
        </w:r>
      </w:hyperlink>
    </w:p>
    <w:p w14:paraId="23B1E2A3" w14:textId="22A4F09F" w:rsidR="73BCCB54" w:rsidRDefault="73BCCB54" w:rsidP="0BDC675C">
      <w:pPr>
        <w:rPr>
          <w:rFonts w:ascii="Calibri" w:eastAsia="Calibri" w:hAnsi="Calibri" w:cs="Calibri"/>
          <w:b/>
          <w:bCs/>
          <w:caps/>
        </w:rPr>
      </w:pPr>
    </w:p>
    <w:p w14:paraId="259984DF" w14:textId="71D2AD17" w:rsidR="73BCCB54" w:rsidRDefault="73BCCB54" w:rsidP="0BDC675C">
      <w:pPr>
        <w:rPr>
          <w:rFonts w:ascii="Calibri" w:eastAsia="Calibri" w:hAnsi="Calibri" w:cs="Calibri"/>
          <w:b/>
          <w:bCs/>
          <w:caps/>
        </w:rPr>
      </w:pPr>
    </w:p>
    <w:p w14:paraId="5CEB124C" w14:textId="55FE377B" w:rsidR="73BCCB54" w:rsidRDefault="73BCCB54" w:rsidP="0BDC675C">
      <w:pPr>
        <w:rPr>
          <w:rFonts w:ascii="Calibri" w:eastAsia="Calibri" w:hAnsi="Calibri" w:cs="Calibri"/>
          <w:b/>
          <w:bCs/>
          <w:caps/>
        </w:rPr>
      </w:pPr>
    </w:p>
    <w:p w14:paraId="2C43262B" w14:textId="271C0DD9" w:rsidR="001268FE" w:rsidRDefault="002D6950" w:rsidP="0BDC675C">
      <w:pPr>
        <w:rPr>
          <w:rFonts w:ascii="Calibri" w:eastAsia="Calibri" w:hAnsi="Calibri" w:cs="Calibri"/>
          <w:b/>
          <w:bCs/>
          <w:caps/>
        </w:rPr>
      </w:pPr>
      <w:r w:rsidRPr="00740090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A4C0995" wp14:editId="52188B78">
                <wp:simplePos x="0" y="0"/>
                <wp:positionH relativeFrom="margin">
                  <wp:posOffset>0</wp:posOffset>
                </wp:positionH>
                <wp:positionV relativeFrom="paragraph">
                  <wp:posOffset>19050</wp:posOffset>
                </wp:positionV>
                <wp:extent cx="6223635" cy="0"/>
                <wp:effectExtent l="0" t="19050" r="24765" b="19050"/>
                <wp:wrapNone/>
                <wp:docPr id="1606967255" name="Straight Connector 1606967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5D33BAF5">
              <v:line id="Straight Connector 1606967255" style="position:absolute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21154a" strokeweight="2.25pt" from="0,1.5pt" to="490.05pt,1.5pt" w14:anchorId="035CD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">
                <v:stroke joinstyle="miter"/>
                <w10:wrap anchorx="margin"/>
              </v:line>
            </w:pict>
          </mc:Fallback>
        </mc:AlternateContent>
      </w:r>
    </w:p>
    <w:p w14:paraId="39F47C43" w14:textId="3685C3D1" w:rsidR="00740090" w:rsidRPr="00740090" w:rsidRDefault="15A2E247" w:rsidP="0BDC675C">
      <w:pPr>
        <w:rPr>
          <w:rFonts w:ascii="Calibri" w:eastAsia="Calibri" w:hAnsi="Calibri" w:cs="Calibri"/>
          <w:kern w:val="0"/>
          <w:lang w:eastAsia="en-IE"/>
          <w14:ligatures w14:val="none"/>
        </w:rPr>
      </w:pPr>
      <w:r w:rsidRPr="0BDC675C">
        <w:rPr>
          <w:rFonts w:ascii="Calibri" w:eastAsia="Calibri" w:hAnsi="Calibri" w:cs="Calibri"/>
          <w:b/>
          <w:bCs/>
          <w:caps/>
        </w:rPr>
        <w:t>Project</w:t>
      </w:r>
      <w:r w:rsidR="53A0BECC" w:rsidRPr="0BDC675C">
        <w:rPr>
          <w:rFonts w:ascii="Calibri" w:eastAsia="Calibri" w:hAnsi="Calibri" w:cs="Calibri"/>
          <w:b/>
          <w:bCs/>
          <w:caps/>
        </w:rPr>
        <w:t xml:space="preserve"> Cost Value Report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00965" w:rsidRPr="00600965" w14:paraId="168ED485" w14:textId="77777777" w:rsidTr="0BDC675C">
        <w:tc>
          <w:tcPr>
            <w:tcW w:w="4508" w:type="dxa"/>
          </w:tcPr>
          <w:p w14:paraId="5B5A28E4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Implementation Year</w:t>
            </w:r>
          </w:p>
        </w:tc>
        <w:tc>
          <w:tcPr>
            <w:tcW w:w="4508" w:type="dxa"/>
          </w:tcPr>
          <w:p w14:paraId="2CDF88C6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4EA3341E" w14:textId="77777777" w:rsidTr="0BDC675C">
        <w:tc>
          <w:tcPr>
            <w:tcW w:w="4508" w:type="dxa"/>
          </w:tcPr>
          <w:p w14:paraId="007BBBD3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Status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alias w:val="Status"/>
            <w:tag w:val="Status"/>
            <w:id w:val="-717437242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Complete" w:value="Complete"/>
              <w:listItem w:displayText="Planned" w:value="Planned"/>
            </w:comboBox>
          </w:sdtPr>
          <w:sdtEndPr/>
          <w:sdtContent>
            <w:tc>
              <w:tcPr>
                <w:tcW w:w="4508" w:type="dxa"/>
              </w:tcPr>
              <w:p w14:paraId="25E14866" w14:textId="77777777" w:rsidR="00600965" w:rsidRPr="00600965" w:rsidRDefault="0795D325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Fonts w:ascii="Calibri" w:eastAsia="Calibri" w:hAnsi="Calibri" w:cs="Calibri"/>
                    <w:color w:val="808080" w:themeColor="background1" w:themeShade="80"/>
                  </w:rPr>
                  <w:t>Choose an item.</w:t>
                </w:r>
              </w:p>
            </w:tc>
          </w:sdtContent>
        </w:sdt>
      </w:tr>
      <w:tr w:rsidR="00600965" w:rsidRPr="00600965" w14:paraId="1D376AB7" w14:textId="77777777" w:rsidTr="0BDC675C">
        <w:tc>
          <w:tcPr>
            <w:tcW w:w="4508" w:type="dxa"/>
          </w:tcPr>
          <w:p w14:paraId="661337AE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Report Energy Savings (kWh)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id w:val="1732271813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Savings by Energy Type (kWh)" w:value="Savings by Energy Type (kWh)"/>
              <w:listItem w:displayText="Total Savings (kWh)" w:value="Total Savings (kWh)"/>
            </w:comboBox>
          </w:sdtPr>
          <w:sdtEndPr/>
          <w:sdtContent>
            <w:tc>
              <w:tcPr>
                <w:tcW w:w="4508" w:type="dxa"/>
              </w:tcPr>
              <w:p w14:paraId="0A4BE907" w14:textId="77777777" w:rsidR="00600965" w:rsidRPr="00600965" w:rsidRDefault="3D13AF6A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Style w:val="PlaceholderText"/>
                    <w:rFonts w:ascii="Calibri" w:eastAsia="Calibri" w:hAnsi="Calibri" w:cs="Calibri"/>
                  </w:rPr>
                  <w:t>Choose an item.</w:t>
                </w:r>
              </w:p>
            </w:tc>
          </w:sdtContent>
        </w:sdt>
      </w:tr>
      <w:tr w:rsidR="00600965" w:rsidRPr="00600965" w14:paraId="28F4EC2F" w14:textId="77777777" w:rsidTr="0BDC675C">
        <w:tc>
          <w:tcPr>
            <w:tcW w:w="4508" w:type="dxa"/>
          </w:tcPr>
          <w:p w14:paraId="7205B8A8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Annual Energy Savings Total (kWh)</w:t>
            </w:r>
          </w:p>
        </w:tc>
        <w:tc>
          <w:tcPr>
            <w:tcW w:w="4508" w:type="dxa"/>
          </w:tcPr>
          <w:p w14:paraId="6089FE7D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0D5E51AE" w14:textId="77777777" w:rsidTr="0BDC675C">
        <w:tc>
          <w:tcPr>
            <w:tcW w:w="4508" w:type="dxa"/>
          </w:tcPr>
          <w:p w14:paraId="57159AB1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Annual Electricity Savings Total (kWh)</w:t>
            </w:r>
          </w:p>
        </w:tc>
        <w:tc>
          <w:tcPr>
            <w:tcW w:w="4508" w:type="dxa"/>
          </w:tcPr>
          <w:p w14:paraId="72DC6D69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0AFEE856" w14:textId="77777777" w:rsidTr="0BDC675C">
        <w:tc>
          <w:tcPr>
            <w:tcW w:w="4508" w:type="dxa"/>
          </w:tcPr>
          <w:p w14:paraId="76702F7D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Annual Thermal Energy Savings Total (kWh)</w:t>
            </w:r>
          </w:p>
        </w:tc>
        <w:tc>
          <w:tcPr>
            <w:tcW w:w="4508" w:type="dxa"/>
          </w:tcPr>
          <w:p w14:paraId="48DABFDA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6B0B0CA9" w14:textId="77777777" w:rsidTr="0BDC675C">
        <w:tc>
          <w:tcPr>
            <w:tcW w:w="4508" w:type="dxa"/>
          </w:tcPr>
          <w:p w14:paraId="7023F26C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Annual Transport Fuel Savings Total (kWh)</w:t>
            </w:r>
          </w:p>
        </w:tc>
        <w:tc>
          <w:tcPr>
            <w:tcW w:w="4508" w:type="dxa"/>
          </w:tcPr>
          <w:p w14:paraId="2E180881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038B51F3" w14:textId="77777777" w:rsidTr="0BDC675C">
        <w:tc>
          <w:tcPr>
            <w:tcW w:w="4508" w:type="dxa"/>
          </w:tcPr>
          <w:p w14:paraId="21F19A65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Savings Duration</w:t>
            </w:r>
          </w:p>
        </w:tc>
        <w:tc>
          <w:tcPr>
            <w:tcW w:w="4508" w:type="dxa"/>
          </w:tcPr>
          <w:p w14:paraId="4CBCD6DA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7101EB20" w14:textId="77777777" w:rsidTr="0BDC675C">
        <w:tc>
          <w:tcPr>
            <w:tcW w:w="4508" w:type="dxa"/>
          </w:tcPr>
          <w:p w14:paraId="12D38835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Type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id w:val="-1207170140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Building Fabric" w:value="Building Fabric"/>
              <w:listItem w:displayText="Combination / Other" w:value="Combination / Other"/>
              <w:listItem w:displayText="Compressed Air" w:value="Compressed Air"/>
              <w:listItem w:displayText="Energy Management" w:value="Energy Management"/>
              <w:listItem w:displayText="Energy Supply" w:value="Energy Supply"/>
              <w:listItem w:displayText="HVAC" w:value="HVAC"/>
              <w:listItem w:displayText="ICT" w:value="ICT"/>
              <w:listItem w:displayText="Lighting" w:value="Lighting"/>
              <w:listItem w:displayText="Procurement" w:value="Procurement"/>
              <w:listItem w:displayText="Schools" w:value="Schools"/>
              <w:listItem w:displayText="Transport" w:value="Transport"/>
              <w:listItem w:displayText="Water Services" w:value="Water Services"/>
              <w:listItem w:displayText="Refrigeration" w:value="Refrigeration"/>
              <w:listItem w:displayText="Unknown" w:value="Unknown"/>
            </w:comboBox>
          </w:sdtPr>
          <w:sdtEndPr/>
          <w:sdtContent>
            <w:tc>
              <w:tcPr>
                <w:tcW w:w="4508" w:type="dxa"/>
              </w:tcPr>
              <w:p w14:paraId="581D242E" w14:textId="77777777" w:rsidR="00600965" w:rsidRPr="00600965" w:rsidRDefault="0795D325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Fonts w:ascii="Calibri" w:eastAsia="Calibri" w:hAnsi="Calibri" w:cs="Calibri"/>
                    <w:color w:val="808080" w:themeColor="background1" w:themeShade="80"/>
                  </w:rPr>
                  <w:t>Choose an item.</w:t>
                </w:r>
              </w:p>
            </w:tc>
          </w:sdtContent>
        </w:sdt>
      </w:tr>
      <w:tr w:rsidR="00600965" w:rsidRPr="00600965" w14:paraId="57B802AD" w14:textId="77777777" w:rsidTr="0BDC675C">
        <w:tc>
          <w:tcPr>
            <w:tcW w:w="4508" w:type="dxa"/>
          </w:tcPr>
          <w:p w14:paraId="71A61279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Sub-type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id w:val="374119324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Combination / Other" w:value="Combination / Other"/>
              <w:listItem w:displayText="Compressor Control" w:value="Compressor Control"/>
              <w:listItem w:displayText="Compressor Upgrade" w:value="Compressor Upgrade"/>
              <w:listItem w:displayText="High Efficiency Motor" w:value="High Efficiency Motor"/>
              <w:listItem w:displayText="Leak Reduction" w:value="Leak Reduction"/>
              <w:listItem w:displayText="VSD" w:value="VSD"/>
              <w:listItem w:displayText="Unknown" w:value="Unknown"/>
            </w:comboBox>
          </w:sdtPr>
          <w:sdtEndPr/>
          <w:sdtContent>
            <w:tc>
              <w:tcPr>
                <w:tcW w:w="4508" w:type="dxa"/>
              </w:tcPr>
              <w:p w14:paraId="0B1FA2DF" w14:textId="77777777" w:rsidR="00600965" w:rsidRPr="00600965" w:rsidRDefault="0795D325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Fonts w:ascii="Calibri" w:eastAsia="Calibri" w:hAnsi="Calibri" w:cs="Calibri"/>
                    <w:color w:val="808080" w:themeColor="background1" w:themeShade="80"/>
                  </w:rPr>
                  <w:t>Choose an item.</w:t>
                </w:r>
              </w:p>
            </w:tc>
          </w:sdtContent>
        </w:sdt>
      </w:tr>
      <w:tr w:rsidR="00600965" w:rsidRPr="00600965" w14:paraId="3278599E" w14:textId="77777777" w:rsidTr="0BDC675C">
        <w:tc>
          <w:tcPr>
            <w:tcW w:w="4508" w:type="dxa"/>
          </w:tcPr>
          <w:p w14:paraId="494B937E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Triple E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id w:val="1146469413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Did not involve procurement of equipment in a Triple E category" w:value="Did not involve procurement of equipment in a Triple E category"/>
              <w:listItem w:displayText="Non-Triple E Equipment or Vehicles" w:value="Non-Triple E Equipment or Vehicles"/>
              <w:listItem w:displayText="Triple E Equipment or Vehicles" w:value="Triple E Equipment or Vehicles"/>
              <w:listItem w:displayText="Unknown" w:value="Unknown"/>
            </w:comboBox>
          </w:sdtPr>
          <w:sdtEndPr/>
          <w:sdtContent>
            <w:tc>
              <w:tcPr>
                <w:tcW w:w="4508" w:type="dxa"/>
              </w:tcPr>
              <w:p w14:paraId="73663125" w14:textId="77777777" w:rsidR="00600965" w:rsidRPr="00600965" w:rsidRDefault="0795D325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Fonts w:ascii="Calibri" w:eastAsia="Calibri" w:hAnsi="Calibri" w:cs="Calibri"/>
                    <w:color w:val="808080" w:themeColor="background1" w:themeShade="80"/>
                  </w:rPr>
                  <w:t>Choose an item.</w:t>
                </w:r>
              </w:p>
            </w:tc>
          </w:sdtContent>
        </w:sdt>
      </w:tr>
      <w:tr w:rsidR="00600965" w:rsidRPr="00600965" w14:paraId="4EA6F175" w14:textId="77777777" w:rsidTr="0BDC675C">
        <w:tc>
          <w:tcPr>
            <w:tcW w:w="4508" w:type="dxa"/>
          </w:tcPr>
          <w:p w14:paraId="4E12E1EE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Verification Methodology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id w:val="709539233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IPMVP or equivalent" w:value="IPMVP or equivalent"/>
              <w:listItem w:displayText="None" w:value="None"/>
              <w:listItem w:displayText="Projected Savings" w:value="Projected Savings"/>
              <w:listItem w:displayText="Retrospective Analysis of Savings" w:value="Retrospective Analysis of Savings"/>
              <w:listItem w:displayText="Unknown" w:value="Unknown"/>
            </w:comboBox>
          </w:sdtPr>
          <w:sdtEndPr/>
          <w:sdtContent>
            <w:tc>
              <w:tcPr>
                <w:tcW w:w="4508" w:type="dxa"/>
              </w:tcPr>
              <w:p w14:paraId="45725801" w14:textId="77777777" w:rsidR="00600965" w:rsidRPr="00600965" w:rsidRDefault="0795D325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Fonts w:ascii="Calibri" w:eastAsia="Calibri" w:hAnsi="Calibri" w:cs="Calibri"/>
                    <w:color w:val="808080" w:themeColor="background1" w:themeShade="80"/>
                  </w:rPr>
                  <w:t>Choose an item.</w:t>
                </w:r>
              </w:p>
            </w:tc>
          </w:sdtContent>
        </w:sdt>
      </w:tr>
      <w:tr w:rsidR="00600965" w:rsidRPr="00600965" w14:paraId="2B608271" w14:textId="77777777" w:rsidTr="0BDC675C">
        <w:tc>
          <w:tcPr>
            <w:tcW w:w="4508" w:type="dxa"/>
          </w:tcPr>
          <w:p w14:paraId="758A0033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Comments</w:t>
            </w:r>
          </w:p>
        </w:tc>
        <w:tc>
          <w:tcPr>
            <w:tcW w:w="4508" w:type="dxa"/>
          </w:tcPr>
          <w:p w14:paraId="4A36978B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</w:tbl>
    <w:p w14:paraId="5AF548D5" w14:textId="77777777" w:rsidR="00740090" w:rsidRDefault="00740090" w:rsidP="0BDC675C">
      <w:pPr>
        <w:rPr>
          <w:rFonts w:ascii="Calibri" w:eastAsia="Calibri" w:hAnsi="Calibri" w:cs="Calibri"/>
          <w:kern w:val="0"/>
          <w:lang w:eastAsia="en-IE"/>
          <w14:ligatures w14:val="none"/>
        </w:rPr>
      </w:pPr>
    </w:p>
    <w:p w14:paraId="5BB867F5" w14:textId="77777777" w:rsidR="00E8715D" w:rsidRDefault="00E8715D" w:rsidP="0BDC675C">
      <w:pPr>
        <w:rPr>
          <w:rFonts w:ascii="Calibri" w:eastAsia="Calibri" w:hAnsi="Calibri" w:cs="Calibri"/>
          <w:kern w:val="0"/>
          <w:lang w:eastAsia="en-IE"/>
          <w14:ligatures w14:val="none"/>
        </w:rPr>
      </w:pPr>
    </w:p>
    <w:p w14:paraId="325DE5A4" w14:textId="77777777" w:rsidR="00E8715D" w:rsidRPr="00740090" w:rsidRDefault="00E8715D" w:rsidP="0BDC675C">
      <w:pPr>
        <w:rPr>
          <w:rFonts w:ascii="Calibri" w:eastAsia="Calibri" w:hAnsi="Calibri" w:cs="Calibri"/>
          <w:kern w:val="0"/>
          <w:lang w:eastAsia="en-IE"/>
          <w14:ligatures w14:val="none"/>
        </w:rPr>
      </w:pPr>
    </w:p>
    <w:p w14:paraId="043DF61A" w14:textId="65C2F7D7" w:rsidR="0BDC675C" w:rsidRDefault="0BDC675C" w:rsidP="0BDC675C">
      <w:pPr>
        <w:rPr>
          <w:rFonts w:ascii="Calibri" w:eastAsia="Calibri" w:hAnsi="Calibri" w:cs="Calibri"/>
          <w:lang w:eastAsia="en-IE"/>
        </w:rPr>
        <w:sectPr w:rsidR="0BDC675C" w:rsidSect="0074009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080" w:bottom="1440" w:left="1080" w:header="567" w:footer="283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8"/>
          <w:titlePg/>
          <w:docGrid w:linePitch="360"/>
        </w:sectPr>
      </w:pPr>
    </w:p>
    <w:p w14:paraId="6B988939" w14:textId="3C3EE38A" w:rsidR="002D6950" w:rsidRDefault="002D6950" w:rsidP="0BDC675C">
      <w:pPr>
        <w:rPr>
          <w:rFonts w:asciiTheme="minorBidi" w:hAnsiTheme="minorBidi"/>
          <w:b/>
          <w:bCs/>
        </w:rPr>
      </w:pPr>
      <w:r w:rsidRPr="00740090">
        <w:rPr>
          <w:rFonts w:ascii="Calibri" w:eastAsia="Calibri" w:hAnsi="Calibri" w:cs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3ABE8B8" wp14:editId="050BAE8B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6223635" cy="0"/>
                <wp:effectExtent l="0" t="19050" r="24765" b="19050"/>
                <wp:wrapNone/>
                <wp:docPr id="2096951804" name="Straight Connector 2096951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33EC0D70">
              <v:line id="Straight Connector 2096951804" style="position:absolute;flip:y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21154a" strokeweight="2.25pt" from="0,1.45pt" to="490.05pt,1.45pt" w14:anchorId="31725A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">
                <v:stroke joinstyle="miter"/>
                <w10:wrap anchorx="margin"/>
              </v:line>
            </w:pict>
          </mc:Fallback>
        </mc:AlternateContent>
      </w:r>
    </w:p>
    <w:p w14:paraId="142520BB" w14:textId="77777777" w:rsidR="001930B3" w:rsidRPr="001930B3" w:rsidRDefault="4465851D" w:rsidP="0BDC675C">
      <w:pPr>
        <w:rPr>
          <w:rFonts w:ascii="Calibri" w:eastAsia="Calibri" w:hAnsi="Calibri" w:cs="Calibri"/>
          <w:b/>
          <w:bCs/>
        </w:rPr>
      </w:pPr>
      <w:r w:rsidRPr="0BDC675C">
        <w:rPr>
          <w:rFonts w:ascii="Calibri" w:eastAsia="Calibri" w:hAnsi="Calibri" w:cs="Calibri"/>
          <w:b/>
          <w:bCs/>
        </w:rPr>
        <w:t xml:space="preserve">Resource and Waste Management Plans for construction and demolition projects </w:t>
      </w:r>
    </w:p>
    <w:p w14:paraId="7944FF41" w14:textId="01FE2174" w:rsidR="001930B3" w:rsidRPr="001930B3" w:rsidRDefault="4465851D" w:rsidP="0BDC675C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BDC675C">
        <w:rPr>
          <w:rFonts w:ascii="Calibri" w:eastAsia="Calibri" w:hAnsi="Calibri" w:cs="Calibri"/>
          <w:sz w:val="20"/>
          <w:szCs w:val="20"/>
        </w:rPr>
        <w:t xml:space="preserve">A minimum proportion of construction materials procured by public bodies under new contract arrangements to comprise recycled materials, that is informed by a Circularity Roadmap for the Construction Sector and the </w:t>
      </w:r>
      <w:hyperlink r:id="rId16">
        <w:r w:rsidRPr="0BDC675C">
          <w:rPr>
            <w:rStyle w:val="Hyperlink"/>
            <w:rFonts w:ascii="Calibri" w:eastAsia="Calibri" w:hAnsi="Calibri" w:cs="Calibri"/>
            <w:sz w:val="20"/>
            <w:szCs w:val="20"/>
          </w:rPr>
          <w:t>2nd Whole of Government Circular Economy Strategy</w:t>
        </w:r>
      </w:hyperlink>
      <w:r w:rsidRPr="0BDC675C">
        <w:rPr>
          <w:rFonts w:ascii="Calibri" w:eastAsia="Calibri" w:hAnsi="Calibri" w:cs="Calibri"/>
          <w:sz w:val="20"/>
          <w:szCs w:val="20"/>
        </w:rPr>
        <w:t>.</w:t>
      </w:r>
    </w:p>
    <w:p w14:paraId="19CD0DFE" w14:textId="557754A8" w:rsidR="001930B3" w:rsidRPr="001930B3" w:rsidRDefault="4465851D" w:rsidP="0BDC675C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BDC675C">
        <w:rPr>
          <w:rFonts w:ascii="Calibri" w:eastAsia="Calibri" w:hAnsi="Calibri" w:cs="Calibri"/>
          <w:sz w:val="20"/>
          <w:szCs w:val="20"/>
        </w:rPr>
        <w:t>The waste inventory in line with the Environmental Protection Agency Best Practice Guidelines to</w:t>
      </w:r>
      <w:r w:rsidRPr="0BDC675C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BDC675C">
        <w:rPr>
          <w:rFonts w:ascii="Calibri" w:eastAsia="Calibri" w:hAnsi="Calibri" w:cs="Calibri"/>
          <w:sz w:val="20"/>
          <w:szCs w:val="20"/>
        </w:rPr>
        <w:t xml:space="preserve">include the following: </w:t>
      </w:r>
    </w:p>
    <w:p w14:paraId="04E3B6B8" w14:textId="77777777" w:rsidR="001930B3" w:rsidRPr="001930B3" w:rsidRDefault="4465851D" w:rsidP="0BDC675C">
      <w:pPr>
        <w:pStyle w:val="Default"/>
        <w:numPr>
          <w:ilvl w:val="0"/>
          <w:numId w:val="8"/>
        </w:numPr>
        <w:ind w:left="340" w:hanging="360"/>
        <w:rPr>
          <w:rFonts w:ascii="Calibri" w:eastAsia="Calibri" w:hAnsi="Calibri" w:cs="Calibri"/>
          <w:color w:val="auto"/>
          <w:sz w:val="20"/>
          <w:szCs w:val="20"/>
        </w:rPr>
      </w:pPr>
      <w:r w:rsidRPr="0BDC675C">
        <w:rPr>
          <w:rFonts w:ascii="Calibri" w:eastAsia="Calibri" w:hAnsi="Calibri" w:cs="Calibri"/>
          <w:color w:val="auto"/>
          <w:sz w:val="20"/>
          <w:szCs w:val="20"/>
        </w:rPr>
        <w:t xml:space="preserve">Identification of each waste stream generated. </w:t>
      </w:r>
    </w:p>
    <w:p w14:paraId="3152BDAD" w14:textId="60879070" w:rsidR="001930B3" w:rsidRPr="001930B3" w:rsidRDefault="4465851D" w:rsidP="0BDC675C">
      <w:pPr>
        <w:pStyle w:val="Default"/>
        <w:numPr>
          <w:ilvl w:val="0"/>
          <w:numId w:val="8"/>
        </w:numPr>
        <w:ind w:left="340" w:hanging="360"/>
        <w:rPr>
          <w:rFonts w:ascii="Calibri" w:eastAsia="Calibri" w:hAnsi="Calibri" w:cs="Calibri"/>
          <w:color w:val="auto"/>
          <w:sz w:val="20"/>
          <w:szCs w:val="20"/>
        </w:rPr>
      </w:pPr>
      <w:r w:rsidRPr="0BDC675C">
        <w:rPr>
          <w:rFonts w:ascii="Calibri" w:eastAsia="Calibri" w:hAnsi="Calibri" w:cs="Calibri"/>
          <w:color w:val="auto"/>
          <w:sz w:val="20"/>
          <w:szCs w:val="20"/>
        </w:rPr>
        <w:t xml:space="preserve">The </w:t>
      </w:r>
      <w:hyperlink r:id="rId17">
        <w:r w:rsidRPr="0BDC675C">
          <w:rPr>
            <w:rStyle w:val="Hyperlink"/>
            <w:rFonts w:ascii="Calibri" w:eastAsia="Calibri" w:hAnsi="Calibri" w:cs="Calibri"/>
            <w:sz w:val="20"/>
            <w:szCs w:val="20"/>
          </w:rPr>
          <w:t>List of Waste (LoW)</w:t>
        </w:r>
      </w:hyperlink>
      <w:r w:rsidRPr="0BDC675C">
        <w:rPr>
          <w:rFonts w:ascii="Calibri" w:eastAsia="Calibri" w:hAnsi="Calibri" w:cs="Calibri"/>
          <w:color w:val="auto"/>
          <w:sz w:val="20"/>
          <w:szCs w:val="20"/>
        </w:rPr>
        <w:t xml:space="preserve"> Code for each stream; </w:t>
      </w:r>
    </w:p>
    <w:p w14:paraId="7240DF3B" w14:textId="77777777" w:rsidR="001930B3" w:rsidRPr="001930B3" w:rsidRDefault="4465851D" w:rsidP="0BDC675C">
      <w:pPr>
        <w:pStyle w:val="Default"/>
        <w:numPr>
          <w:ilvl w:val="0"/>
          <w:numId w:val="8"/>
        </w:numPr>
        <w:ind w:left="340" w:hanging="360"/>
        <w:rPr>
          <w:rFonts w:ascii="Calibri" w:eastAsia="Calibri" w:hAnsi="Calibri" w:cs="Calibri"/>
          <w:color w:val="auto"/>
          <w:sz w:val="20"/>
          <w:szCs w:val="20"/>
        </w:rPr>
      </w:pPr>
      <w:r w:rsidRPr="0BDC675C">
        <w:rPr>
          <w:rFonts w:ascii="Calibri" w:eastAsia="Calibri" w:hAnsi="Calibri" w:cs="Calibri"/>
          <w:color w:val="auto"/>
          <w:sz w:val="20"/>
          <w:szCs w:val="20"/>
        </w:rPr>
        <w:t xml:space="preserve">The predicted quantity of material generated (in tonnes); </w:t>
      </w:r>
    </w:p>
    <w:p w14:paraId="461B4564" w14:textId="77777777" w:rsidR="001930B3" w:rsidRPr="001930B3" w:rsidRDefault="4465851D" w:rsidP="0BDC675C">
      <w:pPr>
        <w:pStyle w:val="Default"/>
        <w:numPr>
          <w:ilvl w:val="0"/>
          <w:numId w:val="8"/>
        </w:numPr>
        <w:ind w:left="340" w:hanging="360"/>
        <w:rPr>
          <w:rFonts w:ascii="Calibri" w:eastAsia="Calibri" w:hAnsi="Calibri" w:cs="Calibri"/>
          <w:color w:val="auto"/>
          <w:sz w:val="20"/>
          <w:szCs w:val="20"/>
        </w:rPr>
      </w:pPr>
      <w:r w:rsidRPr="0BDC675C">
        <w:rPr>
          <w:rFonts w:ascii="Calibri" w:eastAsia="Calibri" w:hAnsi="Calibri" w:cs="Calibri"/>
          <w:color w:val="auto"/>
          <w:sz w:val="20"/>
          <w:szCs w:val="20"/>
        </w:rPr>
        <w:t xml:space="preserve">The identified resource management route from prevention, reuse of resources and recycling, energy recovery, backfilling or other recovery and disposal for each waste material; </w:t>
      </w:r>
    </w:p>
    <w:p w14:paraId="1A6699C7" w14:textId="102CC47F" w:rsidR="001930B3" w:rsidRPr="001930B3" w:rsidRDefault="4465851D" w:rsidP="0BDC675C">
      <w:pPr>
        <w:pStyle w:val="Default"/>
        <w:numPr>
          <w:ilvl w:val="0"/>
          <w:numId w:val="8"/>
        </w:numPr>
        <w:ind w:left="340" w:hanging="360"/>
        <w:rPr>
          <w:rFonts w:ascii="Calibri" w:eastAsia="Calibri" w:hAnsi="Calibri" w:cs="Calibri"/>
          <w:color w:val="auto"/>
          <w:sz w:val="20"/>
          <w:szCs w:val="20"/>
        </w:rPr>
      </w:pPr>
      <w:r w:rsidRPr="0BDC675C">
        <w:rPr>
          <w:rFonts w:ascii="Calibri" w:eastAsia="Calibri" w:hAnsi="Calibri" w:cs="Calibri"/>
          <w:color w:val="auto"/>
          <w:sz w:val="20"/>
          <w:szCs w:val="20"/>
        </w:rPr>
        <w:t>The estimated cost of resource management.</w:t>
      </w:r>
    </w:p>
    <w:p w14:paraId="7D2614FC" w14:textId="21900070" w:rsidR="001930B3" w:rsidRPr="001930B3" w:rsidRDefault="3335326C" w:rsidP="0BDC675C">
      <w:pPr>
        <w:rPr>
          <w:rFonts w:ascii="Calibri" w:eastAsia="Calibri" w:hAnsi="Calibri" w:cs="Calibri"/>
          <w:color w:val="000000" w:themeColor="text1"/>
          <w:kern w:val="0"/>
          <w:sz w:val="20"/>
          <w:szCs w:val="20"/>
          <w:lang w:eastAsia="en-IE"/>
          <w14:ligatures w14:val="none"/>
        </w:rPr>
      </w:pPr>
      <w:r w:rsidRPr="00740090">
        <w:rPr>
          <w:rFonts w:ascii="Calibri" w:eastAsia="Calibri" w:hAnsi="Calibri" w:cs="Calibri"/>
          <w:b/>
          <w:bCs/>
          <w:color w:val="000000" w:themeColor="text1"/>
          <w:kern w:val="0"/>
          <w:sz w:val="20"/>
          <w:szCs w:val="20"/>
        </w:rPr>
        <w:t>R</w:t>
      </w:r>
      <w:r>
        <w:rPr>
          <w:rFonts w:ascii="Calibri" w:eastAsia="Calibri" w:hAnsi="Calibri" w:cs="Calibri"/>
          <w:b/>
          <w:bCs/>
          <w:color w:val="000000" w:themeColor="text1"/>
          <w:kern w:val="0"/>
          <w:sz w:val="20"/>
          <w:szCs w:val="20"/>
        </w:rPr>
        <w:t>esource and Waste Inventory must be completed for each project.</w:t>
      </w:r>
    </w:p>
    <w:tbl>
      <w:tblPr>
        <w:tblStyle w:val="TableGrid"/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right w:w="305" w:type="dxa"/>
        </w:tblCellMar>
        <w:tblLook w:val="04A0" w:firstRow="1" w:lastRow="0" w:firstColumn="1" w:lastColumn="0" w:noHBand="0" w:noVBand="1"/>
      </w:tblPr>
      <w:tblGrid>
        <w:gridCol w:w="6946"/>
        <w:gridCol w:w="7371"/>
      </w:tblGrid>
      <w:tr w:rsidR="00740090" w:rsidRPr="00740090" w14:paraId="45BAEE20" w14:textId="77777777" w:rsidTr="0BDC675C">
        <w:trPr>
          <w:trHeight w:val="233"/>
        </w:trPr>
        <w:tc>
          <w:tcPr>
            <w:tcW w:w="6946" w:type="dxa"/>
            <w:shd w:val="clear" w:color="auto" w:fill="BDE295"/>
          </w:tcPr>
          <w:p w14:paraId="03D2569C" w14:textId="77777777" w:rsidR="00740090" w:rsidRPr="00740090" w:rsidRDefault="241F0CAF" w:rsidP="0BDC675C">
            <w:pPr>
              <w:ind w:left="29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Project Information </w:t>
            </w:r>
          </w:p>
        </w:tc>
        <w:tc>
          <w:tcPr>
            <w:tcW w:w="7371" w:type="dxa"/>
            <w:shd w:val="clear" w:color="auto" w:fill="BDE295"/>
          </w:tcPr>
          <w:p w14:paraId="375151C6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740090" w:rsidRPr="00740090" w14:paraId="11A90728" w14:textId="77777777" w:rsidTr="0BDC675C">
        <w:trPr>
          <w:trHeight w:val="853"/>
        </w:trPr>
        <w:tc>
          <w:tcPr>
            <w:tcW w:w="6946" w:type="dxa"/>
          </w:tcPr>
          <w:p w14:paraId="2F4E0942" w14:textId="77777777" w:rsidR="00740090" w:rsidRPr="00740090" w:rsidRDefault="241F0CAF" w:rsidP="0BDC675C">
            <w:pPr>
              <w:tabs>
                <w:tab w:val="center" w:pos="2292"/>
              </w:tabs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Organisation Name: 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  <w:t>Tipperary ETB</w:t>
            </w:r>
          </w:p>
          <w:p w14:paraId="5FC5F554" w14:textId="77777777" w:rsidR="00740090" w:rsidRPr="00740090" w:rsidRDefault="00740090" w:rsidP="0BDC675C">
            <w:pPr>
              <w:tabs>
                <w:tab w:val="center" w:pos="2292"/>
              </w:tabs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3D92D2F" w14:textId="6D511CE2" w:rsidR="00740090" w:rsidRPr="00740090" w:rsidRDefault="241F0CAF" w:rsidP="0BDC675C">
            <w:pPr>
              <w:tabs>
                <w:tab w:val="center" w:pos="1808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Project Name </w:t>
            </w:r>
            <w:r w:rsidR="00605B34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C1190</w:t>
            </w:r>
            <w:r w:rsidR="006D01B3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- </w:t>
            </w:r>
            <w:r w:rsidR="006D01B3" w:rsidRPr="006D01B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Contractor Services for toilet upgrades and associated works at 3 Tipperary Further Education &amp; Training Centre locations</w:t>
            </w: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</w:tcPr>
          <w:p w14:paraId="420B8AF8" w14:textId="77777777" w:rsidR="00605B34" w:rsidRDefault="3335326C" w:rsidP="004E3737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Pr</w:t>
            </w:r>
            <w:r w:rsidR="241F0CAF"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oject Location </w:t>
            </w:r>
          </w:p>
          <w:p w14:paraId="0CC76BDC" w14:textId="25477977" w:rsidR="004E3737" w:rsidRDefault="004E3737" w:rsidP="004E3737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4E3737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(1) Tipperary FET College, Roscrea, Old Dublin Road, Roscrea, Co. Tipperary. E53 P797         </w:t>
            </w:r>
          </w:p>
          <w:p w14:paraId="298109DD" w14:textId="53C31982" w:rsidR="004E3737" w:rsidRPr="004E3737" w:rsidRDefault="004E3737" w:rsidP="004E3737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4E3737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(2) Tipperary FET College</w:t>
            </w:r>
            <w:r w:rsidR="00A86617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Cappawhite</w:t>
            </w:r>
            <w:r w:rsidRPr="004E3737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, Cappawhite, Co. Tipperary. E34 A320</w:t>
            </w:r>
          </w:p>
          <w:p w14:paraId="56642FC9" w14:textId="77777777" w:rsidR="004E3737" w:rsidRPr="004E3737" w:rsidRDefault="004E3737" w:rsidP="00605B34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4E3737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(3) Tipperary FET College, Clonmel, The Mall, Clonmel, Co. Tipperary. E91K2E2</w:t>
            </w:r>
          </w:p>
          <w:p w14:paraId="6A875164" w14:textId="5C8A1D51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44A4E41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Project Stage ___________________</w:t>
            </w:r>
          </w:p>
        </w:tc>
      </w:tr>
      <w:tr w:rsidR="00740090" w:rsidRPr="00740090" w14:paraId="18A98174" w14:textId="77777777" w:rsidTr="0BDC675C">
        <w:trPr>
          <w:trHeight w:val="230"/>
        </w:trPr>
        <w:tc>
          <w:tcPr>
            <w:tcW w:w="14317" w:type="dxa"/>
            <w:gridSpan w:val="2"/>
            <w:shd w:val="clear" w:color="auto" w:fill="BDE295"/>
          </w:tcPr>
          <w:p w14:paraId="1C844075" w14:textId="77777777" w:rsidR="00740090" w:rsidRPr="00740090" w:rsidRDefault="00740090" w:rsidP="0BDC675C">
            <w:pPr>
              <w:ind w:left="29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tbl>
      <w:tblPr>
        <w:tblW w:w="14438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898"/>
        <w:gridCol w:w="1189"/>
        <w:gridCol w:w="1443"/>
        <w:gridCol w:w="1446"/>
        <w:gridCol w:w="1443"/>
        <w:gridCol w:w="1443"/>
        <w:gridCol w:w="1825"/>
        <w:gridCol w:w="1275"/>
        <w:gridCol w:w="1234"/>
      </w:tblGrid>
      <w:tr w:rsidR="00740090" w:rsidRPr="00740090" w14:paraId="3E221FCA" w14:textId="77777777" w:rsidTr="0BDC675C">
        <w:trPr>
          <w:trHeight w:val="347"/>
        </w:trPr>
        <w:tc>
          <w:tcPr>
            <w:tcW w:w="1242" w:type="dxa"/>
          </w:tcPr>
          <w:p w14:paraId="39D7F46A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LoW Code </w:t>
            </w:r>
          </w:p>
        </w:tc>
        <w:tc>
          <w:tcPr>
            <w:tcW w:w="1898" w:type="dxa"/>
          </w:tcPr>
          <w:p w14:paraId="2CC865F8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Description </w:t>
            </w:r>
          </w:p>
        </w:tc>
        <w:tc>
          <w:tcPr>
            <w:tcW w:w="1189" w:type="dxa"/>
          </w:tcPr>
          <w:p w14:paraId="1EFC9E4F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Volume Generated (tonnes) </w:t>
            </w:r>
          </w:p>
        </w:tc>
        <w:tc>
          <w:tcPr>
            <w:tcW w:w="1443" w:type="dxa"/>
          </w:tcPr>
          <w:p w14:paraId="5C51ED8D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Prevention (tonnes) (non-waste) </w:t>
            </w:r>
          </w:p>
        </w:tc>
        <w:tc>
          <w:tcPr>
            <w:tcW w:w="1446" w:type="dxa"/>
          </w:tcPr>
          <w:p w14:paraId="4E13248C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Reused (tonnes) (non-waste) </w:t>
            </w:r>
          </w:p>
        </w:tc>
        <w:tc>
          <w:tcPr>
            <w:tcW w:w="1443" w:type="dxa"/>
          </w:tcPr>
          <w:p w14:paraId="4F6DDF08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Recycled (tonnes) (waste) </w:t>
            </w:r>
          </w:p>
        </w:tc>
        <w:tc>
          <w:tcPr>
            <w:tcW w:w="1443" w:type="dxa"/>
          </w:tcPr>
          <w:p w14:paraId="45121D62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Recovered11 (tonnes) (waste) </w:t>
            </w:r>
          </w:p>
        </w:tc>
        <w:tc>
          <w:tcPr>
            <w:tcW w:w="1825" w:type="dxa"/>
          </w:tcPr>
          <w:p w14:paraId="62FE0C85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Disposed (tonnes) (waste) </w:t>
            </w:r>
          </w:p>
        </w:tc>
        <w:tc>
          <w:tcPr>
            <w:tcW w:w="1275" w:type="dxa"/>
          </w:tcPr>
          <w:p w14:paraId="473334F0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Unit Cost Rate (€/tonne) </w:t>
            </w:r>
          </w:p>
        </w:tc>
        <w:tc>
          <w:tcPr>
            <w:tcW w:w="1234" w:type="dxa"/>
          </w:tcPr>
          <w:p w14:paraId="1282C73D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Total Cost (€) </w:t>
            </w:r>
          </w:p>
        </w:tc>
      </w:tr>
      <w:tr w:rsidR="00740090" w:rsidRPr="00740090" w14:paraId="33C4960F" w14:textId="77777777" w:rsidTr="0BDC675C">
        <w:trPr>
          <w:trHeight w:val="347"/>
        </w:trPr>
        <w:tc>
          <w:tcPr>
            <w:tcW w:w="1242" w:type="dxa"/>
          </w:tcPr>
          <w:p w14:paraId="3E2A5DCD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17 01 01 </w:t>
            </w:r>
          </w:p>
        </w:tc>
        <w:tc>
          <w:tcPr>
            <w:tcW w:w="1898" w:type="dxa"/>
          </w:tcPr>
          <w:p w14:paraId="7A5D5E02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Concrete </w:t>
            </w:r>
          </w:p>
        </w:tc>
        <w:tc>
          <w:tcPr>
            <w:tcW w:w="1189" w:type="dxa"/>
          </w:tcPr>
          <w:p w14:paraId="6AEC591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82232E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23078B4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737707F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3878B0F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092AF7A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6AE94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30832F9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54FF3260" w14:textId="77777777" w:rsidTr="0BDC675C">
        <w:trPr>
          <w:trHeight w:val="347"/>
        </w:trPr>
        <w:tc>
          <w:tcPr>
            <w:tcW w:w="1242" w:type="dxa"/>
          </w:tcPr>
          <w:p w14:paraId="17BD82C3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17 01 02 </w:t>
            </w:r>
          </w:p>
        </w:tc>
        <w:tc>
          <w:tcPr>
            <w:tcW w:w="1898" w:type="dxa"/>
          </w:tcPr>
          <w:p w14:paraId="5C4E26FD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Bricks </w:t>
            </w:r>
          </w:p>
        </w:tc>
        <w:tc>
          <w:tcPr>
            <w:tcW w:w="1189" w:type="dxa"/>
          </w:tcPr>
          <w:p w14:paraId="3D3AA1E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D63287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3015150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33D3C02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D7F442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7666578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F39655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67F2499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057FEAA9" w14:textId="77777777" w:rsidTr="0BDC675C">
        <w:trPr>
          <w:trHeight w:val="347"/>
        </w:trPr>
        <w:tc>
          <w:tcPr>
            <w:tcW w:w="1242" w:type="dxa"/>
          </w:tcPr>
          <w:p w14:paraId="5D3C700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17 01 03 </w:t>
            </w:r>
          </w:p>
        </w:tc>
        <w:tc>
          <w:tcPr>
            <w:tcW w:w="1898" w:type="dxa"/>
          </w:tcPr>
          <w:p w14:paraId="72A1BC1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Tiles and Ceramics </w:t>
            </w:r>
          </w:p>
        </w:tc>
        <w:tc>
          <w:tcPr>
            <w:tcW w:w="1189" w:type="dxa"/>
          </w:tcPr>
          <w:p w14:paraId="41BA980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2E660E6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1C42FCB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0E642B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2C9A237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304FAD4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BB6575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1D41EF2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4D13B911" w14:textId="77777777" w:rsidTr="0BDC675C">
        <w:trPr>
          <w:trHeight w:val="347"/>
        </w:trPr>
        <w:tc>
          <w:tcPr>
            <w:tcW w:w="1242" w:type="dxa"/>
          </w:tcPr>
          <w:p w14:paraId="1759F9D0" w14:textId="77777777" w:rsidR="00740090" w:rsidRPr="00740090" w:rsidRDefault="241F0CAF" w:rsidP="0BDC675C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17 02 01 </w:t>
            </w:r>
          </w:p>
        </w:tc>
        <w:tc>
          <w:tcPr>
            <w:tcW w:w="1898" w:type="dxa"/>
          </w:tcPr>
          <w:p w14:paraId="71D15EA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Wood </w:t>
            </w:r>
          </w:p>
        </w:tc>
        <w:tc>
          <w:tcPr>
            <w:tcW w:w="1189" w:type="dxa"/>
          </w:tcPr>
          <w:p w14:paraId="082A02F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EBFA73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297E2C9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881674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76336F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4440F32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ABD134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129A860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186B2EC8" w14:textId="77777777" w:rsidTr="0BDC675C">
        <w:trPr>
          <w:trHeight w:val="347"/>
        </w:trPr>
        <w:tc>
          <w:tcPr>
            <w:tcW w:w="1242" w:type="dxa"/>
          </w:tcPr>
          <w:p w14:paraId="08AF9FD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lastRenderedPageBreak/>
              <w:t xml:space="preserve">17 02 02 </w:t>
            </w:r>
          </w:p>
        </w:tc>
        <w:tc>
          <w:tcPr>
            <w:tcW w:w="1898" w:type="dxa"/>
          </w:tcPr>
          <w:p w14:paraId="5492B1D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Glass </w:t>
            </w:r>
          </w:p>
        </w:tc>
        <w:tc>
          <w:tcPr>
            <w:tcW w:w="1189" w:type="dxa"/>
          </w:tcPr>
          <w:p w14:paraId="1ABDB00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7A166FA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49C6509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80E21C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3133556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195FC5B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A30653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7DA75B6C" w14:textId="77777777" w:rsidR="00740090" w:rsidRPr="00740090" w:rsidRDefault="00740090" w:rsidP="0BDC675C">
            <w:pPr>
              <w:autoSpaceDE w:val="0"/>
              <w:autoSpaceDN w:val="0"/>
              <w:bidi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163DA552" w14:textId="77777777" w:rsidTr="0BDC675C">
        <w:trPr>
          <w:trHeight w:val="347"/>
        </w:trPr>
        <w:tc>
          <w:tcPr>
            <w:tcW w:w="1242" w:type="dxa"/>
          </w:tcPr>
          <w:p w14:paraId="62EE5B8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17 02 03 </w:t>
            </w:r>
          </w:p>
        </w:tc>
        <w:tc>
          <w:tcPr>
            <w:tcW w:w="1898" w:type="dxa"/>
          </w:tcPr>
          <w:p w14:paraId="6D3A8F6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Plastic </w:t>
            </w:r>
          </w:p>
        </w:tc>
        <w:tc>
          <w:tcPr>
            <w:tcW w:w="1189" w:type="dxa"/>
          </w:tcPr>
          <w:p w14:paraId="7A9C4D3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94A247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0C66F1E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45C107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3AF0EA1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47506E8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3AD47D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59AB288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07E6A5C4" w14:textId="77777777" w:rsidTr="0BDC675C">
        <w:trPr>
          <w:trHeight w:val="347"/>
        </w:trPr>
        <w:tc>
          <w:tcPr>
            <w:tcW w:w="1242" w:type="dxa"/>
          </w:tcPr>
          <w:p w14:paraId="55FC071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17 03 02 </w:t>
            </w:r>
          </w:p>
        </w:tc>
        <w:tc>
          <w:tcPr>
            <w:tcW w:w="1898" w:type="dxa"/>
          </w:tcPr>
          <w:p w14:paraId="40A7ED9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Bituminous Mixtures </w:t>
            </w:r>
          </w:p>
        </w:tc>
        <w:tc>
          <w:tcPr>
            <w:tcW w:w="1189" w:type="dxa"/>
          </w:tcPr>
          <w:p w14:paraId="0551BE1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2BF5B60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0C55A75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D01FBF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02D000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39664A8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4461C4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30B76D3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3DA733F2" w14:textId="77777777" w:rsidTr="0BDC675C">
        <w:trPr>
          <w:trHeight w:val="347"/>
        </w:trPr>
        <w:tc>
          <w:tcPr>
            <w:tcW w:w="1242" w:type="dxa"/>
          </w:tcPr>
          <w:p w14:paraId="3671F332" w14:textId="77777777" w:rsidR="00740090" w:rsidRPr="00740090" w:rsidRDefault="241F0CAF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17 04 01 </w:t>
            </w:r>
          </w:p>
        </w:tc>
        <w:tc>
          <w:tcPr>
            <w:tcW w:w="1898" w:type="dxa"/>
          </w:tcPr>
          <w:p w14:paraId="4C8B985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Copper, Bronze, Brass </w:t>
            </w:r>
          </w:p>
        </w:tc>
        <w:tc>
          <w:tcPr>
            <w:tcW w:w="1189" w:type="dxa"/>
          </w:tcPr>
          <w:p w14:paraId="225FE68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41C516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5D6B3C9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75FFA5A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B83A24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33F491A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885494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3C5901C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5A1BBA6C" w14:textId="77777777" w:rsidTr="0BDC675C">
        <w:trPr>
          <w:trHeight w:val="347"/>
        </w:trPr>
        <w:tc>
          <w:tcPr>
            <w:tcW w:w="1242" w:type="dxa"/>
          </w:tcPr>
          <w:p w14:paraId="5280AB4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17 04 02 </w:t>
            </w:r>
          </w:p>
        </w:tc>
        <w:tc>
          <w:tcPr>
            <w:tcW w:w="1898" w:type="dxa"/>
          </w:tcPr>
          <w:p w14:paraId="2D37668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Aluminium </w:t>
            </w:r>
          </w:p>
        </w:tc>
        <w:tc>
          <w:tcPr>
            <w:tcW w:w="1189" w:type="dxa"/>
          </w:tcPr>
          <w:p w14:paraId="416561E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9697D0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0EEDA85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E60F48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78923C8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1D29048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9A0524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2681BC2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26937143" w14:textId="77777777" w:rsidTr="0BDC675C">
        <w:trPr>
          <w:trHeight w:val="347"/>
        </w:trPr>
        <w:tc>
          <w:tcPr>
            <w:tcW w:w="1242" w:type="dxa"/>
          </w:tcPr>
          <w:p w14:paraId="74CB990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17 04 03 </w:t>
            </w:r>
          </w:p>
        </w:tc>
        <w:tc>
          <w:tcPr>
            <w:tcW w:w="1898" w:type="dxa"/>
          </w:tcPr>
          <w:p w14:paraId="41BB5D1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Lead </w:t>
            </w:r>
          </w:p>
        </w:tc>
        <w:tc>
          <w:tcPr>
            <w:tcW w:w="1189" w:type="dxa"/>
          </w:tcPr>
          <w:p w14:paraId="4BEE2AD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AED855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5522412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1E29BB5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204304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35BDC8F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CD2D6F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4F8E710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4F6F271A" w14:textId="77777777" w:rsidTr="0BDC675C">
        <w:trPr>
          <w:trHeight w:val="347"/>
        </w:trPr>
        <w:tc>
          <w:tcPr>
            <w:tcW w:w="1242" w:type="dxa"/>
          </w:tcPr>
          <w:p w14:paraId="016CEF0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17 04 04 </w:t>
            </w:r>
          </w:p>
        </w:tc>
        <w:tc>
          <w:tcPr>
            <w:tcW w:w="1898" w:type="dxa"/>
          </w:tcPr>
          <w:p w14:paraId="4B19E72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Zinc </w:t>
            </w:r>
          </w:p>
        </w:tc>
        <w:tc>
          <w:tcPr>
            <w:tcW w:w="1189" w:type="dxa"/>
          </w:tcPr>
          <w:p w14:paraId="3BC4E12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AFED71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6D8E1DC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018B99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F94206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00AD089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930185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1521DED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01EDC7C2" w14:textId="77777777" w:rsidTr="0BDC675C">
        <w:trPr>
          <w:trHeight w:val="347"/>
        </w:trPr>
        <w:tc>
          <w:tcPr>
            <w:tcW w:w="1242" w:type="dxa"/>
          </w:tcPr>
          <w:p w14:paraId="763BE0B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17 04 05 </w:t>
            </w:r>
          </w:p>
        </w:tc>
        <w:tc>
          <w:tcPr>
            <w:tcW w:w="1898" w:type="dxa"/>
          </w:tcPr>
          <w:p w14:paraId="722944A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Iron and Steel </w:t>
            </w:r>
          </w:p>
        </w:tc>
        <w:tc>
          <w:tcPr>
            <w:tcW w:w="1189" w:type="dxa"/>
          </w:tcPr>
          <w:p w14:paraId="343B383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EE7B04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7963678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7587223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C38B48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0671A3F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AAF75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49DEC30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174EE757" w14:textId="77777777" w:rsidTr="0BDC675C">
        <w:trPr>
          <w:trHeight w:val="347"/>
        </w:trPr>
        <w:tc>
          <w:tcPr>
            <w:tcW w:w="1242" w:type="dxa"/>
          </w:tcPr>
          <w:p w14:paraId="1A14FE8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17 04 06 </w:t>
            </w:r>
          </w:p>
        </w:tc>
        <w:tc>
          <w:tcPr>
            <w:tcW w:w="1898" w:type="dxa"/>
          </w:tcPr>
          <w:p w14:paraId="3275122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Tin </w:t>
            </w:r>
          </w:p>
        </w:tc>
        <w:tc>
          <w:tcPr>
            <w:tcW w:w="1189" w:type="dxa"/>
          </w:tcPr>
          <w:p w14:paraId="5045565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F0E96C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3DBB599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767BA2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15D905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3D77EE9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D09EB0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408A5E4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048CE179" w14:textId="77777777" w:rsidTr="0BDC675C">
        <w:trPr>
          <w:trHeight w:val="347"/>
        </w:trPr>
        <w:tc>
          <w:tcPr>
            <w:tcW w:w="1242" w:type="dxa"/>
          </w:tcPr>
          <w:p w14:paraId="490DB48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17 04 07 </w:t>
            </w:r>
          </w:p>
        </w:tc>
        <w:tc>
          <w:tcPr>
            <w:tcW w:w="1898" w:type="dxa"/>
          </w:tcPr>
          <w:p w14:paraId="2DD329D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Mixed Metals </w:t>
            </w:r>
          </w:p>
        </w:tc>
        <w:tc>
          <w:tcPr>
            <w:tcW w:w="1189" w:type="dxa"/>
          </w:tcPr>
          <w:p w14:paraId="18F8B03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178CEDA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1486A21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C055EE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5171BF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2297935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BFD341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2BC375D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10D3CAD4" w14:textId="77777777" w:rsidTr="0BDC675C">
        <w:trPr>
          <w:trHeight w:val="347"/>
        </w:trPr>
        <w:tc>
          <w:tcPr>
            <w:tcW w:w="1242" w:type="dxa"/>
          </w:tcPr>
          <w:p w14:paraId="2BB2980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17 04 11 </w:t>
            </w:r>
          </w:p>
        </w:tc>
        <w:tc>
          <w:tcPr>
            <w:tcW w:w="1898" w:type="dxa"/>
          </w:tcPr>
          <w:p w14:paraId="7D80144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Cables </w:t>
            </w:r>
          </w:p>
        </w:tc>
        <w:tc>
          <w:tcPr>
            <w:tcW w:w="1189" w:type="dxa"/>
          </w:tcPr>
          <w:p w14:paraId="35977ED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FE94EF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04879CF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19EA3B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1DFCD0A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06DE1AB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1B4D71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61ABA48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08B4625A" w14:textId="77777777" w:rsidTr="0BDC675C">
        <w:trPr>
          <w:trHeight w:val="347"/>
        </w:trPr>
        <w:tc>
          <w:tcPr>
            <w:tcW w:w="1242" w:type="dxa"/>
          </w:tcPr>
          <w:p w14:paraId="2818DD3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17 05 04 </w:t>
            </w:r>
          </w:p>
        </w:tc>
        <w:tc>
          <w:tcPr>
            <w:tcW w:w="1898" w:type="dxa"/>
          </w:tcPr>
          <w:p w14:paraId="5CEA60C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Soil and Stone </w:t>
            </w:r>
          </w:p>
        </w:tc>
        <w:tc>
          <w:tcPr>
            <w:tcW w:w="1189" w:type="dxa"/>
          </w:tcPr>
          <w:p w14:paraId="269003D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7DF1375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29E5AAD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AD82C5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22AA3F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38E1B70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636DE5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41FC577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0E6C68E8" w14:textId="77777777" w:rsidTr="0BDC675C">
        <w:trPr>
          <w:trHeight w:val="347"/>
        </w:trPr>
        <w:tc>
          <w:tcPr>
            <w:tcW w:w="1242" w:type="dxa"/>
          </w:tcPr>
          <w:p w14:paraId="0B2DBC5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17 06 04 </w:t>
            </w:r>
          </w:p>
        </w:tc>
        <w:tc>
          <w:tcPr>
            <w:tcW w:w="1898" w:type="dxa"/>
          </w:tcPr>
          <w:p w14:paraId="749E039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Insulation Material </w:t>
            </w:r>
          </w:p>
        </w:tc>
        <w:tc>
          <w:tcPr>
            <w:tcW w:w="1189" w:type="dxa"/>
          </w:tcPr>
          <w:p w14:paraId="6CFC3FA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242298F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5E526D6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1B3CF5E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CB313D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4D0DB07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136D0D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4EF7AB1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0AD40C63" w14:textId="77777777" w:rsidTr="0BDC675C">
        <w:trPr>
          <w:trHeight w:val="347"/>
        </w:trPr>
        <w:tc>
          <w:tcPr>
            <w:tcW w:w="1242" w:type="dxa"/>
          </w:tcPr>
          <w:p w14:paraId="700138F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17 08 02 </w:t>
            </w:r>
          </w:p>
        </w:tc>
        <w:tc>
          <w:tcPr>
            <w:tcW w:w="1898" w:type="dxa"/>
          </w:tcPr>
          <w:p w14:paraId="79F232E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Gypsum </w:t>
            </w:r>
          </w:p>
        </w:tc>
        <w:tc>
          <w:tcPr>
            <w:tcW w:w="1189" w:type="dxa"/>
          </w:tcPr>
          <w:p w14:paraId="5B98323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78CB67E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2E5D254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66B655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211C7B7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5CB8BC5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61F814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71B012F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11FF6080" w14:textId="77777777" w:rsidTr="0BDC675C">
        <w:trPr>
          <w:trHeight w:val="347"/>
        </w:trPr>
        <w:tc>
          <w:tcPr>
            <w:tcW w:w="1242" w:type="dxa"/>
          </w:tcPr>
          <w:p w14:paraId="03EBDB4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17 09 04 </w:t>
            </w:r>
          </w:p>
        </w:tc>
        <w:tc>
          <w:tcPr>
            <w:tcW w:w="1898" w:type="dxa"/>
          </w:tcPr>
          <w:p w14:paraId="0A47035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Mixed C&amp;D Waste </w:t>
            </w:r>
          </w:p>
        </w:tc>
        <w:tc>
          <w:tcPr>
            <w:tcW w:w="1189" w:type="dxa"/>
          </w:tcPr>
          <w:p w14:paraId="6156DE7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CA1633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3668ACC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8B8CF5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14F72B4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6944012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0EC53F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355ED43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4980E909" w14:textId="77777777" w:rsidTr="0BDC675C">
        <w:trPr>
          <w:trHeight w:val="347"/>
        </w:trPr>
        <w:tc>
          <w:tcPr>
            <w:tcW w:w="1242" w:type="dxa"/>
          </w:tcPr>
          <w:p w14:paraId="0D25DC4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01 06* </w:t>
            </w:r>
          </w:p>
        </w:tc>
        <w:tc>
          <w:tcPr>
            <w:tcW w:w="1898" w:type="dxa"/>
          </w:tcPr>
          <w:p w14:paraId="0080581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Mixtures of, or separate fractions of concrete, bricks, tiles and ceramics containing hazardous substances </w:t>
            </w:r>
          </w:p>
        </w:tc>
        <w:tc>
          <w:tcPr>
            <w:tcW w:w="1189" w:type="dxa"/>
          </w:tcPr>
          <w:p w14:paraId="56C09BC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36254CA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4FFA97C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B9DA9D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A88D92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7EFF43F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1DE7D2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6F73D35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7AD389B0" w14:textId="77777777" w:rsidTr="0BDC675C">
        <w:trPr>
          <w:trHeight w:val="347"/>
        </w:trPr>
        <w:tc>
          <w:tcPr>
            <w:tcW w:w="1242" w:type="dxa"/>
          </w:tcPr>
          <w:p w14:paraId="7178CC1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02 04* </w:t>
            </w:r>
          </w:p>
        </w:tc>
        <w:tc>
          <w:tcPr>
            <w:tcW w:w="1898" w:type="dxa"/>
          </w:tcPr>
          <w:p w14:paraId="423B908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Glass, plastic and wood containing or contaminated with hazardous substances </w:t>
            </w:r>
          </w:p>
        </w:tc>
        <w:tc>
          <w:tcPr>
            <w:tcW w:w="1189" w:type="dxa"/>
          </w:tcPr>
          <w:p w14:paraId="0224B88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5C6F37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4C763A4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EA77D4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2A7EF14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62FBFA6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7C21CA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6CD3223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065A40FE" w14:textId="77777777" w:rsidTr="0BDC675C">
        <w:trPr>
          <w:trHeight w:val="347"/>
        </w:trPr>
        <w:tc>
          <w:tcPr>
            <w:tcW w:w="1242" w:type="dxa"/>
          </w:tcPr>
          <w:p w14:paraId="205627B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lastRenderedPageBreak/>
              <w:t xml:space="preserve">17 03 01* </w:t>
            </w:r>
          </w:p>
        </w:tc>
        <w:tc>
          <w:tcPr>
            <w:tcW w:w="1898" w:type="dxa"/>
          </w:tcPr>
          <w:p w14:paraId="243D636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Bituminous mixtures containing coal tar </w:t>
            </w:r>
          </w:p>
        </w:tc>
        <w:tc>
          <w:tcPr>
            <w:tcW w:w="1189" w:type="dxa"/>
          </w:tcPr>
          <w:p w14:paraId="621C3A4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FF5261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2AC307D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171081A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F4B70A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3C2DE0A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711529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7E9A73D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3B632DEA" w14:textId="77777777" w:rsidTr="0BDC675C">
        <w:trPr>
          <w:trHeight w:val="347"/>
        </w:trPr>
        <w:tc>
          <w:tcPr>
            <w:tcW w:w="1242" w:type="dxa"/>
          </w:tcPr>
          <w:p w14:paraId="4F7C13EF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09* </w:t>
            </w:r>
          </w:p>
        </w:tc>
        <w:tc>
          <w:tcPr>
            <w:tcW w:w="1898" w:type="dxa"/>
          </w:tcPr>
          <w:p w14:paraId="6615927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Metal waste contaminated with hazardous substances </w:t>
            </w:r>
          </w:p>
        </w:tc>
        <w:tc>
          <w:tcPr>
            <w:tcW w:w="1189" w:type="dxa"/>
          </w:tcPr>
          <w:p w14:paraId="64A1970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262AFA2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59CB562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8B4E18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7E3D875B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197EA38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A55048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1A9AB01E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2E752FFC" w14:textId="77777777" w:rsidTr="0BDC675C">
        <w:trPr>
          <w:trHeight w:val="347"/>
        </w:trPr>
        <w:tc>
          <w:tcPr>
            <w:tcW w:w="1242" w:type="dxa"/>
          </w:tcPr>
          <w:p w14:paraId="66E53AA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05 03* </w:t>
            </w:r>
          </w:p>
        </w:tc>
        <w:tc>
          <w:tcPr>
            <w:tcW w:w="1898" w:type="dxa"/>
          </w:tcPr>
          <w:p w14:paraId="03071D6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Soil and stones containing hazardous substances </w:t>
            </w:r>
          </w:p>
        </w:tc>
        <w:tc>
          <w:tcPr>
            <w:tcW w:w="1189" w:type="dxa"/>
          </w:tcPr>
          <w:p w14:paraId="430026B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77D98DE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70259E7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E3D73C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68F81D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0A7417C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2BFFF0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3AA6DCE6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5DD88910" w14:textId="77777777" w:rsidTr="0BDC675C">
        <w:trPr>
          <w:trHeight w:val="347"/>
        </w:trPr>
        <w:tc>
          <w:tcPr>
            <w:tcW w:w="1242" w:type="dxa"/>
          </w:tcPr>
          <w:p w14:paraId="60BE948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06 05* </w:t>
            </w:r>
          </w:p>
        </w:tc>
        <w:tc>
          <w:tcPr>
            <w:tcW w:w="1898" w:type="dxa"/>
          </w:tcPr>
          <w:p w14:paraId="0A5447C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Construction materials containing asbestos </w:t>
            </w:r>
          </w:p>
        </w:tc>
        <w:tc>
          <w:tcPr>
            <w:tcW w:w="1189" w:type="dxa"/>
          </w:tcPr>
          <w:p w14:paraId="5E51424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6E687A1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39212F4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491EBB8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3B0D585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0A02550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6849E19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78B1F38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5F536A43" w14:textId="77777777" w:rsidTr="0BDC675C">
        <w:trPr>
          <w:trHeight w:val="347"/>
        </w:trPr>
        <w:tc>
          <w:tcPr>
            <w:tcW w:w="1242" w:type="dxa"/>
          </w:tcPr>
          <w:p w14:paraId="570F10F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</w:p>
        </w:tc>
        <w:tc>
          <w:tcPr>
            <w:tcW w:w="1898" w:type="dxa"/>
          </w:tcPr>
          <w:p w14:paraId="7809B72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Other resources (non-waste materials) (specify as needed) </w:t>
            </w:r>
          </w:p>
        </w:tc>
        <w:tc>
          <w:tcPr>
            <w:tcW w:w="1189" w:type="dxa"/>
          </w:tcPr>
          <w:p w14:paraId="27C3551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BA32C3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0DE3246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5DF92E2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3B6C961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4FC6B6DD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5621334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6E878057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40090" w:rsidRPr="00740090" w14:paraId="231FE2B7" w14:textId="77777777" w:rsidTr="0BDC675C">
        <w:trPr>
          <w:trHeight w:val="347"/>
        </w:trPr>
        <w:tc>
          <w:tcPr>
            <w:tcW w:w="1242" w:type="dxa"/>
          </w:tcPr>
          <w:p w14:paraId="1E207278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</w:p>
        </w:tc>
        <w:tc>
          <w:tcPr>
            <w:tcW w:w="1898" w:type="dxa"/>
          </w:tcPr>
          <w:p w14:paraId="5DD42F2C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>Other wastes (specify as needed)</w:t>
            </w:r>
          </w:p>
        </w:tc>
        <w:tc>
          <w:tcPr>
            <w:tcW w:w="1189" w:type="dxa"/>
          </w:tcPr>
          <w:p w14:paraId="3022931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39708BC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</w:tcPr>
          <w:p w14:paraId="2DAE34C5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F2B3240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</w:tcPr>
          <w:p w14:paraId="07337C13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</w:tcPr>
          <w:p w14:paraId="5D2B8891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A230E32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5DE4871A" w14:textId="77777777" w:rsidR="00740090" w:rsidRPr="00740090" w:rsidRDefault="00740090" w:rsidP="00740090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64B09BE3" w14:textId="77777777" w:rsidR="00BF3242" w:rsidRDefault="00740090" w:rsidP="00740090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shd w:val="clear" w:color="auto" w:fill="BDE295"/>
        <w:rPr>
          <w:rFonts w:ascii="Arial" w:eastAsia="Arial" w:hAnsi="Arial" w:cs="Arial"/>
          <w:b/>
          <w:color w:val="000000"/>
          <w:sz w:val="20"/>
          <w:szCs w:val="20"/>
        </w:rPr>
      </w:pPr>
      <w:r w:rsidRPr="00740090">
        <w:rPr>
          <w:rFonts w:ascii="Calibri" w:eastAsia="Calibri" w:hAnsi="Calibri" w:cs="Calibri"/>
          <w:color w:val="000000"/>
          <w:sz w:val="20"/>
          <w:szCs w:val="20"/>
        </w:rPr>
        <w:t xml:space="preserve">Completed By         </w:t>
      </w:r>
      <w:r w:rsidRPr="00740090">
        <w:rPr>
          <w:rFonts w:ascii="Calibri" w:eastAsia="Arial" w:hAnsi="Calibri" w:cs="Calibri"/>
          <w:b/>
          <w:color w:val="000000"/>
          <w:sz w:val="20"/>
          <w:szCs w:val="20"/>
        </w:rPr>
        <w:t xml:space="preserve">Name: _____________________ </w:t>
      </w:r>
      <w:r w:rsidRPr="00740090">
        <w:rPr>
          <w:rFonts w:ascii="Calibri" w:eastAsia="Arial" w:hAnsi="Calibri" w:cs="Calibri"/>
          <w:b/>
          <w:color w:val="000000"/>
          <w:sz w:val="20"/>
          <w:szCs w:val="20"/>
        </w:rPr>
        <w:tab/>
        <w:t xml:space="preserve"> </w:t>
      </w:r>
      <w:r w:rsidRPr="00740090">
        <w:rPr>
          <w:rFonts w:ascii="Calibri" w:eastAsia="Arial" w:hAnsi="Calibri" w:cs="Calibri"/>
          <w:b/>
          <w:color w:val="000000"/>
          <w:sz w:val="20"/>
          <w:szCs w:val="20"/>
        </w:rPr>
        <w:tab/>
        <w:t>Date:</w:t>
      </w:r>
      <w:r w:rsidRPr="00740090">
        <w:rPr>
          <w:rFonts w:ascii="Arial" w:eastAsia="Arial" w:hAnsi="Arial" w:cs="Arial"/>
          <w:b/>
          <w:color w:val="000000"/>
          <w:sz w:val="20"/>
          <w:szCs w:val="20"/>
        </w:rPr>
        <w:t xml:space="preserve"> __________________________          </w:t>
      </w:r>
    </w:p>
    <w:p w14:paraId="3B7882A0" w14:textId="30372BDA" w:rsidR="001157F5" w:rsidRDefault="001157F5" w:rsidP="00740090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shd w:val="clear" w:color="auto" w:fill="BDE295"/>
      </w:pPr>
    </w:p>
    <w:p w14:paraId="106943F0" w14:textId="159EAA97" w:rsidR="00BF3242" w:rsidRDefault="00BF3242" w:rsidP="00740090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shd w:val="clear" w:color="auto" w:fill="BDE295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Calibri" w:eastAsia="Arial" w:hAnsi="Calibri" w:cs="Calibri"/>
          <w:b/>
          <w:color w:val="000000"/>
          <w:sz w:val="20"/>
          <w:szCs w:val="20"/>
        </w:rPr>
        <w:t xml:space="preserve">                                  Firm: ______________________</w:t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  <w:t>Job Title: ______________________</w:t>
      </w:r>
    </w:p>
    <w:sectPr w:rsidR="00BF3242" w:rsidSect="0074009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BFC85" w14:textId="77777777" w:rsidR="0086076E" w:rsidRDefault="0086076E" w:rsidP="00740090">
      <w:pPr>
        <w:spacing w:after="0" w:line="240" w:lineRule="auto"/>
      </w:pPr>
      <w:r>
        <w:separator/>
      </w:r>
    </w:p>
  </w:endnote>
  <w:endnote w:type="continuationSeparator" w:id="0">
    <w:p w14:paraId="593224AF" w14:textId="77777777" w:rsidR="0086076E" w:rsidRDefault="0086076E" w:rsidP="00740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3598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7A9E876" w14:textId="27E2A72D" w:rsidR="00740090" w:rsidRDefault="00740090">
            <w:pPr>
              <w:pStyle w:val="Foo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7EC8540" wp14:editId="37C0AAA3">
                  <wp:simplePos x="0" y="0"/>
                  <wp:positionH relativeFrom="margin">
                    <wp:align>center</wp:align>
                  </wp:positionH>
                  <wp:positionV relativeFrom="paragraph">
                    <wp:posOffset>-284480</wp:posOffset>
                  </wp:positionV>
                  <wp:extent cx="3780790" cy="588010"/>
                  <wp:effectExtent l="0" t="0" r="0" b="0"/>
                  <wp:wrapSquare wrapText="bothSides"/>
                  <wp:docPr id="1287745133" name="Picture 1287745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0790" cy="58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ab/>
            </w:r>
          </w:p>
        </w:sdtContent>
      </w:sdt>
    </w:sdtContent>
  </w:sdt>
  <w:p w14:paraId="6C47B488" w14:textId="77777777" w:rsidR="00740090" w:rsidRPr="00F2125A" w:rsidRDefault="00740090">
    <w:pPr>
      <w:pStyle w:val="Footer"/>
      <w:pBdr>
        <w:top w:val="single" w:sz="4" w:space="1" w:color="D9D9D9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66B3" w14:textId="1CEBAF08" w:rsidR="008A2FFD" w:rsidRDefault="008A2FFD">
    <w:pPr>
      <w:pStyle w:val="Foot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8A67CC2" wp14:editId="2C921560">
          <wp:simplePos x="0" y="0"/>
          <wp:positionH relativeFrom="margin">
            <wp:posOffset>1567543</wp:posOffset>
          </wp:positionH>
          <wp:positionV relativeFrom="paragraph">
            <wp:posOffset>-575838</wp:posOffset>
          </wp:positionV>
          <wp:extent cx="3780790" cy="588010"/>
          <wp:effectExtent l="0" t="0" r="0" b="0"/>
          <wp:wrapSquare wrapText="bothSides"/>
          <wp:docPr id="651435264" name="Picture 651435264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1435264" name="Picture 651435264" descr="A black background with blu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0790" cy="588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23EED" w14:textId="77777777" w:rsidR="0086076E" w:rsidRDefault="0086076E" w:rsidP="00740090">
      <w:pPr>
        <w:spacing w:after="0" w:line="240" w:lineRule="auto"/>
      </w:pPr>
      <w:r>
        <w:separator/>
      </w:r>
    </w:p>
  </w:footnote>
  <w:footnote w:type="continuationSeparator" w:id="0">
    <w:p w14:paraId="1433E18B" w14:textId="77777777" w:rsidR="0086076E" w:rsidRDefault="0086076E" w:rsidP="00740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45DD" w14:textId="326E6B2C" w:rsidR="008A2FFD" w:rsidRDefault="5D1A4844">
    <w:pPr>
      <w:pStyle w:val="Header"/>
    </w:pPr>
    <w:r>
      <w:rPr>
        <w:noProof/>
      </w:rPr>
      <w:drawing>
        <wp:inline distT="0" distB="0" distL="0" distR="0" wp14:anchorId="51123FBD" wp14:editId="2F5A0461">
          <wp:extent cx="6188710" cy="857858"/>
          <wp:effectExtent l="0" t="0" r="0" b="0"/>
          <wp:docPr id="1268780749" name="Picture 1268780749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a black squar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8578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7721977"/>
      <w:docPartObj>
        <w:docPartGallery w:val="Watermarks"/>
        <w:docPartUnique/>
      </w:docPartObj>
    </w:sdtPr>
    <w:sdtEndPr/>
    <w:sdtContent>
      <w:p w14:paraId="59897427" w14:textId="39D63AB6" w:rsidR="00740090" w:rsidRDefault="008A2FFD">
        <w:pPr>
          <w:pStyle w:val="Header"/>
        </w:pPr>
        <w:r w:rsidRPr="008A2FFD">
          <w:rPr>
            <w:noProof/>
          </w:rPr>
          <w:t xml:space="preserve"> </w:t>
        </w:r>
        <w:r>
          <w:rPr>
            <w:noProof/>
          </w:rPr>
          <w:drawing>
            <wp:inline distT="0" distB="0" distL="0" distR="0" wp14:anchorId="0F33EB89" wp14:editId="3C644C7A">
              <wp:extent cx="6188710" cy="896603"/>
              <wp:effectExtent l="0" t="0" r="0" b="0"/>
              <wp:docPr id="1" name="Picture 1" descr="A black background with a black squar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black background with a black squar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8710" cy="8966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F62"/>
    <w:multiLevelType w:val="hybridMultilevel"/>
    <w:tmpl w:val="B7082486"/>
    <w:lvl w:ilvl="0" w:tplc="18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57958"/>
    <w:multiLevelType w:val="multilevel"/>
    <w:tmpl w:val="ED2EAF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354D59"/>
    <w:multiLevelType w:val="multilevel"/>
    <w:tmpl w:val="AE3A9048"/>
    <w:lvl w:ilvl="0">
      <w:start w:val="1"/>
      <w:numFmt w:val="bullet"/>
      <w:pStyle w:val="BulletETB1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F6A0301"/>
    <w:multiLevelType w:val="hybridMultilevel"/>
    <w:tmpl w:val="96B078AA"/>
    <w:lvl w:ilvl="0" w:tplc="8F8EDF2E">
      <w:start w:val="1"/>
      <w:numFmt w:val="decimal"/>
      <w:lvlText w:val="%1."/>
      <w:lvlJc w:val="left"/>
      <w:pPr>
        <w:ind w:left="735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55" w:hanging="360"/>
      </w:pPr>
    </w:lvl>
    <w:lvl w:ilvl="2" w:tplc="1809001B" w:tentative="1">
      <w:start w:val="1"/>
      <w:numFmt w:val="lowerRoman"/>
      <w:lvlText w:val="%3."/>
      <w:lvlJc w:val="right"/>
      <w:pPr>
        <w:ind w:left="2175" w:hanging="180"/>
      </w:pPr>
    </w:lvl>
    <w:lvl w:ilvl="3" w:tplc="1809000F" w:tentative="1">
      <w:start w:val="1"/>
      <w:numFmt w:val="decimal"/>
      <w:lvlText w:val="%4."/>
      <w:lvlJc w:val="left"/>
      <w:pPr>
        <w:ind w:left="2895" w:hanging="360"/>
      </w:pPr>
    </w:lvl>
    <w:lvl w:ilvl="4" w:tplc="18090019" w:tentative="1">
      <w:start w:val="1"/>
      <w:numFmt w:val="lowerLetter"/>
      <w:lvlText w:val="%5."/>
      <w:lvlJc w:val="left"/>
      <w:pPr>
        <w:ind w:left="3615" w:hanging="360"/>
      </w:pPr>
    </w:lvl>
    <w:lvl w:ilvl="5" w:tplc="1809001B" w:tentative="1">
      <w:start w:val="1"/>
      <w:numFmt w:val="lowerRoman"/>
      <w:lvlText w:val="%6."/>
      <w:lvlJc w:val="right"/>
      <w:pPr>
        <w:ind w:left="4335" w:hanging="180"/>
      </w:pPr>
    </w:lvl>
    <w:lvl w:ilvl="6" w:tplc="1809000F" w:tentative="1">
      <w:start w:val="1"/>
      <w:numFmt w:val="decimal"/>
      <w:lvlText w:val="%7."/>
      <w:lvlJc w:val="left"/>
      <w:pPr>
        <w:ind w:left="5055" w:hanging="360"/>
      </w:pPr>
    </w:lvl>
    <w:lvl w:ilvl="7" w:tplc="18090019" w:tentative="1">
      <w:start w:val="1"/>
      <w:numFmt w:val="lowerLetter"/>
      <w:lvlText w:val="%8."/>
      <w:lvlJc w:val="left"/>
      <w:pPr>
        <w:ind w:left="5775" w:hanging="360"/>
      </w:pPr>
    </w:lvl>
    <w:lvl w:ilvl="8" w:tplc="1809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366951774">
    <w:abstractNumId w:val="2"/>
  </w:num>
  <w:num w:numId="2" w16cid:durableId="262306921">
    <w:abstractNumId w:val="2"/>
  </w:num>
  <w:num w:numId="3" w16cid:durableId="732116705">
    <w:abstractNumId w:val="2"/>
  </w:num>
  <w:num w:numId="4" w16cid:durableId="2116628905">
    <w:abstractNumId w:val="2"/>
  </w:num>
  <w:num w:numId="5" w16cid:durableId="1545798086">
    <w:abstractNumId w:val="2"/>
  </w:num>
  <w:num w:numId="6" w16cid:durableId="864057143">
    <w:abstractNumId w:val="1"/>
  </w:num>
  <w:num w:numId="7" w16cid:durableId="1639383318">
    <w:abstractNumId w:val="3"/>
  </w:num>
  <w:num w:numId="8" w16cid:durableId="116832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90"/>
    <w:rsid w:val="00023ED8"/>
    <w:rsid w:val="00044092"/>
    <w:rsid w:val="000637FD"/>
    <w:rsid w:val="00103CD4"/>
    <w:rsid w:val="001157F5"/>
    <w:rsid w:val="001268FE"/>
    <w:rsid w:val="00131415"/>
    <w:rsid w:val="001771EE"/>
    <w:rsid w:val="001930B3"/>
    <w:rsid w:val="001A721B"/>
    <w:rsid w:val="001D13DD"/>
    <w:rsid w:val="001F5097"/>
    <w:rsid w:val="00200071"/>
    <w:rsid w:val="00203938"/>
    <w:rsid w:val="002237E2"/>
    <w:rsid w:val="00224621"/>
    <w:rsid w:val="00257839"/>
    <w:rsid w:val="00263228"/>
    <w:rsid w:val="00274987"/>
    <w:rsid w:val="002C04B4"/>
    <w:rsid w:val="002D2115"/>
    <w:rsid w:val="002D5DB3"/>
    <w:rsid w:val="002D6950"/>
    <w:rsid w:val="002E5CAB"/>
    <w:rsid w:val="002F5996"/>
    <w:rsid w:val="00341D11"/>
    <w:rsid w:val="003647E5"/>
    <w:rsid w:val="00382F6C"/>
    <w:rsid w:val="003B751E"/>
    <w:rsid w:val="003D7BD5"/>
    <w:rsid w:val="003E79A8"/>
    <w:rsid w:val="00411F24"/>
    <w:rsid w:val="00422D8D"/>
    <w:rsid w:val="004340DD"/>
    <w:rsid w:val="00435C06"/>
    <w:rsid w:val="004A7990"/>
    <w:rsid w:val="004D4F97"/>
    <w:rsid w:val="004E3737"/>
    <w:rsid w:val="005525E9"/>
    <w:rsid w:val="00597EA4"/>
    <w:rsid w:val="005A4C49"/>
    <w:rsid w:val="005C4D26"/>
    <w:rsid w:val="005F568D"/>
    <w:rsid w:val="00600965"/>
    <w:rsid w:val="006011DD"/>
    <w:rsid w:val="00603678"/>
    <w:rsid w:val="00605B34"/>
    <w:rsid w:val="00642495"/>
    <w:rsid w:val="006920B9"/>
    <w:rsid w:val="006920FA"/>
    <w:rsid w:val="006A79B9"/>
    <w:rsid w:val="006B0853"/>
    <w:rsid w:val="006D01B3"/>
    <w:rsid w:val="006D376F"/>
    <w:rsid w:val="006F120E"/>
    <w:rsid w:val="00740090"/>
    <w:rsid w:val="00754DC8"/>
    <w:rsid w:val="007F51BC"/>
    <w:rsid w:val="008019D4"/>
    <w:rsid w:val="00806543"/>
    <w:rsid w:val="008572E9"/>
    <w:rsid w:val="0086076E"/>
    <w:rsid w:val="0086700D"/>
    <w:rsid w:val="0088127C"/>
    <w:rsid w:val="008A2FFD"/>
    <w:rsid w:val="008F01E1"/>
    <w:rsid w:val="008F547E"/>
    <w:rsid w:val="008F57E3"/>
    <w:rsid w:val="00913BE5"/>
    <w:rsid w:val="00922023"/>
    <w:rsid w:val="00922479"/>
    <w:rsid w:val="009416CD"/>
    <w:rsid w:val="00972742"/>
    <w:rsid w:val="00975E85"/>
    <w:rsid w:val="009842AE"/>
    <w:rsid w:val="009852FC"/>
    <w:rsid w:val="009962E4"/>
    <w:rsid w:val="009A0D84"/>
    <w:rsid w:val="009A5C84"/>
    <w:rsid w:val="009D27BF"/>
    <w:rsid w:val="00A05D59"/>
    <w:rsid w:val="00A40016"/>
    <w:rsid w:val="00A53E2B"/>
    <w:rsid w:val="00A850E4"/>
    <w:rsid w:val="00A86617"/>
    <w:rsid w:val="00AD691E"/>
    <w:rsid w:val="00B022BA"/>
    <w:rsid w:val="00B112BF"/>
    <w:rsid w:val="00B11D45"/>
    <w:rsid w:val="00B42A4C"/>
    <w:rsid w:val="00B4338B"/>
    <w:rsid w:val="00B53838"/>
    <w:rsid w:val="00BA7B39"/>
    <w:rsid w:val="00BA7BFF"/>
    <w:rsid w:val="00BD1599"/>
    <w:rsid w:val="00BD21E6"/>
    <w:rsid w:val="00BF3242"/>
    <w:rsid w:val="00C21550"/>
    <w:rsid w:val="00C276FB"/>
    <w:rsid w:val="00C319A6"/>
    <w:rsid w:val="00C409BB"/>
    <w:rsid w:val="00C6072E"/>
    <w:rsid w:val="00C60EDF"/>
    <w:rsid w:val="00C714D4"/>
    <w:rsid w:val="00C71E89"/>
    <w:rsid w:val="00CB167A"/>
    <w:rsid w:val="00CD200B"/>
    <w:rsid w:val="00D41F59"/>
    <w:rsid w:val="00D54C1F"/>
    <w:rsid w:val="00D656B9"/>
    <w:rsid w:val="00D713C4"/>
    <w:rsid w:val="00D84FE8"/>
    <w:rsid w:val="00DA3BAD"/>
    <w:rsid w:val="00DB0278"/>
    <w:rsid w:val="00E53CBE"/>
    <w:rsid w:val="00E53F5F"/>
    <w:rsid w:val="00E8715D"/>
    <w:rsid w:val="00EB07A1"/>
    <w:rsid w:val="00F0386A"/>
    <w:rsid w:val="00F12247"/>
    <w:rsid w:val="00F20993"/>
    <w:rsid w:val="00F67738"/>
    <w:rsid w:val="00F72D9A"/>
    <w:rsid w:val="00F94349"/>
    <w:rsid w:val="02F5D793"/>
    <w:rsid w:val="0542ABE1"/>
    <w:rsid w:val="0795D325"/>
    <w:rsid w:val="07F3CE34"/>
    <w:rsid w:val="08B2722B"/>
    <w:rsid w:val="0B64A538"/>
    <w:rsid w:val="0BDC675C"/>
    <w:rsid w:val="0CA4A6F8"/>
    <w:rsid w:val="0D7A8D00"/>
    <w:rsid w:val="0ECEB83D"/>
    <w:rsid w:val="10076BD0"/>
    <w:rsid w:val="13387B9D"/>
    <w:rsid w:val="1358ED53"/>
    <w:rsid w:val="13E2BEB2"/>
    <w:rsid w:val="13E9A8BF"/>
    <w:rsid w:val="150B29E6"/>
    <w:rsid w:val="152A7EBA"/>
    <w:rsid w:val="15A2E247"/>
    <w:rsid w:val="1933DE3A"/>
    <w:rsid w:val="1B194C2A"/>
    <w:rsid w:val="1BCE2A08"/>
    <w:rsid w:val="1EAF1DDC"/>
    <w:rsid w:val="1F149EC9"/>
    <w:rsid w:val="2159AC6E"/>
    <w:rsid w:val="22C344DE"/>
    <w:rsid w:val="241F0CAF"/>
    <w:rsid w:val="24EC6E38"/>
    <w:rsid w:val="254B2BB8"/>
    <w:rsid w:val="268B0B97"/>
    <w:rsid w:val="275773E9"/>
    <w:rsid w:val="275DBC86"/>
    <w:rsid w:val="283AF91F"/>
    <w:rsid w:val="2A37104C"/>
    <w:rsid w:val="2A5805F8"/>
    <w:rsid w:val="2AF9C240"/>
    <w:rsid w:val="2C758DB1"/>
    <w:rsid w:val="2C7B025D"/>
    <w:rsid w:val="2EE812DC"/>
    <w:rsid w:val="31670D12"/>
    <w:rsid w:val="3201FACF"/>
    <w:rsid w:val="3228D458"/>
    <w:rsid w:val="3335326C"/>
    <w:rsid w:val="33D019F9"/>
    <w:rsid w:val="3492B936"/>
    <w:rsid w:val="34BA3E58"/>
    <w:rsid w:val="3824A1FD"/>
    <w:rsid w:val="3A726B08"/>
    <w:rsid w:val="3B7B0626"/>
    <w:rsid w:val="3CC51BD6"/>
    <w:rsid w:val="3D13AF6A"/>
    <w:rsid w:val="3DF79A76"/>
    <w:rsid w:val="4005BF94"/>
    <w:rsid w:val="43D681BD"/>
    <w:rsid w:val="4465851D"/>
    <w:rsid w:val="471D4A4D"/>
    <w:rsid w:val="4753F42C"/>
    <w:rsid w:val="48E4650C"/>
    <w:rsid w:val="49A7992B"/>
    <w:rsid w:val="4AD7C4F4"/>
    <w:rsid w:val="4E0E43FC"/>
    <w:rsid w:val="4EF22E54"/>
    <w:rsid w:val="4FE5DBFE"/>
    <w:rsid w:val="523AE972"/>
    <w:rsid w:val="5361891A"/>
    <w:rsid w:val="53A0BECC"/>
    <w:rsid w:val="54DF9574"/>
    <w:rsid w:val="54E1FB65"/>
    <w:rsid w:val="57820713"/>
    <w:rsid w:val="58B9BA3F"/>
    <w:rsid w:val="58DA7FD4"/>
    <w:rsid w:val="59E7CA68"/>
    <w:rsid w:val="5A5BDB80"/>
    <w:rsid w:val="5A967181"/>
    <w:rsid w:val="5C888D79"/>
    <w:rsid w:val="5D1A4844"/>
    <w:rsid w:val="5F535E32"/>
    <w:rsid w:val="641DC7A3"/>
    <w:rsid w:val="64DA624C"/>
    <w:rsid w:val="65F43645"/>
    <w:rsid w:val="66E93838"/>
    <w:rsid w:val="66FA6269"/>
    <w:rsid w:val="69621677"/>
    <w:rsid w:val="69E3508E"/>
    <w:rsid w:val="6B1215BA"/>
    <w:rsid w:val="71C4029D"/>
    <w:rsid w:val="738DCEC8"/>
    <w:rsid w:val="73BCCB54"/>
    <w:rsid w:val="73F1198D"/>
    <w:rsid w:val="74619B02"/>
    <w:rsid w:val="75B733E9"/>
    <w:rsid w:val="763BEFE9"/>
    <w:rsid w:val="7769F6D9"/>
    <w:rsid w:val="7948E5D3"/>
    <w:rsid w:val="7A50F060"/>
    <w:rsid w:val="7AF42092"/>
    <w:rsid w:val="7B7739C2"/>
    <w:rsid w:val="7D28EF76"/>
    <w:rsid w:val="7DA3C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012FB6"/>
  <w15:chartTrackingRefBased/>
  <w15:docId w15:val="{7F9F2D30-F38D-404C-8483-C6828050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75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00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00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00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00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00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00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00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00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TBHeading1">
    <w:name w:val="ETB Heading 1"/>
    <w:basedOn w:val="Heading1"/>
    <w:link w:val="ETBHeading1Char"/>
    <w:autoRedefine/>
    <w:qFormat/>
    <w:rsid w:val="003B751E"/>
    <w:pPr>
      <w:spacing w:before="240" w:after="0" w:line="240" w:lineRule="auto"/>
    </w:pPr>
    <w:rPr>
      <w:b/>
      <w:color w:val="92D050"/>
      <w:sz w:val="32"/>
      <w:szCs w:val="32"/>
      <w:u w:val="single"/>
    </w:rPr>
  </w:style>
  <w:style w:type="character" w:customStyle="1" w:styleId="ETBHeading1Char">
    <w:name w:val="ETB Heading 1 Char"/>
    <w:basedOn w:val="Heading1Char"/>
    <w:link w:val="ETBHeading1"/>
    <w:rsid w:val="003B751E"/>
    <w:rPr>
      <w:rFonts w:asciiTheme="majorHAnsi" w:eastAsiaTheme="majorEastAsia" w:hAnsiTheme="majorHAnsi" w:cstheme="majorBidi"/>
      <w:b/>
      <w:color w:val="92D050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B75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customStyle="1" w:styleId="Normal3">
    <w:name w:val="Normal 3"/>
    <w:basedOn w:val="Normal"/>
    <w:link w:val="Normal3Char"/>
    <w:autoRedefine/>
    <w:qFormat/>
    <w:rsid w:val="003B751E"/>
    <w:pPr>
      <w:spacing w:after="0" w:line="276" w:lineRule="auto"/>
    </w:pPr>
    <w:rPr>
      <w:rFonts w:ascii="Arial" w:eastAsia="Times New Roman" w:hAnsi="Arial" w:cs="Times New Roman"/>
      <w:sz w:val="32"/>
      <w:szCs w:val="20"/>
    </w:rPr>
  </w:style>
  <w:style w:type="character" w:customStyle="1" w:styleId="Normal3Char">
    <w:name w:val="Normal 3 Char"/>
    <w:basedOn w:val="DefaultParagraphFont"/>
    <w:link w:val="Normal3"/>
    <w:rsid w:val="003B751E"/>
    <w:rPr>
      <w:rFonts w:ascii="Arial" w:eastAsia="Times New Roman" w:hAnsi="Arial" w:cs="Times New Roman"/>
      <w:sz w:val="32"/>
      <w:szCs w:val="20"/>
    </w:rPr>
  </w:style>
  <w:style w:type="paragraph" w:customStyle="1" w:styleId="BulletTB">
    <w:name w:val="Bullet TB"/>
    <w:basedOn w:val="Normal"/>
    <w:link w:val="BulletTBChar"/>
    <w:autoRedefine/>
    <w:qFormat/>
    <w:rsid w:val="003B751E"/>
    <w:pPr>
      <w:spacing w:after="0" w:line="240" w:lineRule="auto"/>
      <w:ind w:left="1080" w:hanging="360"/>
    </w:pPr>
    <w:rPr>
      <w:rFonts w:ascii="Arial" w:eastAsia="Times New Roman" w:hAnsi="Arial" w:cs="Times New Roman"/>
      <w:sz w:val="24"/>
      <w:szCs w:val="20"/>
    </w:rPr>
  </w:style>
  <w:style w:type="character" w:customStyle="1" w:styleId="BulletTBChar">
    <w:name w:val="Bullet TB Char"/>
    <w:link w:val="BulletTB"/>
    <w:rsid w:val="003B751E"/>
    <w:rPr>
      <w:rFonts w:ascii="Arial" w:eastAsia="Times New Roman" w:hAnsi="Arial" w:cs="Times New Roman"/>
      <w:sz w:val="24"/>
      <w:szCs w:val="20"/>
    </w:rPr>
  </w:style>
  <w:style w:type="paragraph" w:customStyle="1" w:styleId="BulletETB1">
    <w:name w:val="Bullet ETB1"/>
    <w:basedOn w:val="Normal"/>
    <w:link w:val="BulletETB1Char"/>
    <w:autoRedefine/>
    <w:qFormat/>
    <w:rsid w:val="003B751E"/>
    <w:pPr>
      <w:numPr>
        <w:numId w:val="5"/>
      </w:num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BulletETB1Char">
    <w:name w:val="Bullet ETB1 Char"/>
    <w:link w:val="BulletETB1"/>
    <w:rsid w:val="003B751E"/>
    <w:rPr>
      <w:rFonts w:ascii="Arial" w:eastAsia="Times New Roman" w:hAnsi="Arial" w:cs="Times New Roman"/>
      <w:sz w:val="24"/>
      <w:szCs w:val="20"/>
    </w:rPr>
  </w:style>
  <w:style w:type="paragraph" w:customStyle="1" w:styleId="ETBbullet2">
    <w:name w:val="ETB bullet 2"/>
    <w:basedOn w:val="BulletETB1"/>
    <w:link w:val="ETBbullet2Char"/>
    <w:autoRedefine/>
    <w:qFormat/>
    <w:rsid w:val="003B751E"/>
    <w:pPr>
      <w:numPr>
        <w:numId w:val="0"/>
      </w:numPr>
      <w:ind w:left="1080" w:hanging="360"/>
    </w:pPr>
  </w:style>
  <w:style w:type="character" w:customStyle="1" w:styleId="ETBbullet2Char">
    <w:name w:val="ETB bullet 2 Char"/>
    <w:basedOn w:val="BulletETB1Char"/>
    <w:link w:val="ETBbullet2"/>
    <w:rsid w:val="003B751E"/>
    <w:rPr>
      <w:rFonts w:ascii="Arial" w:eastAsia="Times New Roman" w:hAnsi="Arial" w:cs="Times New Roman"/>
      <w:sz w:val="24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B751E"/>
    <w:pPr>
      <w:spacing w:after="100" w:line="288" w:lineRule="auto"/>
    </w:pPr>
    <w:rPr>
      <w:rFonts w:eastAsiaTheme="minorEastAsia"/>
      <w:kern w:val="0"/>
      <w:sz w:val="21"/>
      <w:szCs w:val="21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00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00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00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00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00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00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00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00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00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00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00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00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00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00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00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00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00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00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009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400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090"/>
  </w:style>
  <w:style w:type="paragraph" w:styleId="Footer">
    <w:name w:val="footer"/>
    <w:basedOn w:val="Normal"/>
    <w:link w:val="FooterChar"/>
    <w:uiPriority w:val="99"/>
    <w:unhideWhenUsed/>
    <w:rsid w:val="007400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090"/>
  </w:style>
  <w:style w:type="table" w:customStyle="1" w:styleId="TableGrid">
    <w:name w:val="TableGrid"/>
    <w:rsid w:val="00740090"/>
    <w:pPr>
      <w:spacing w:after="0" w:line="240" w:lineRule="auto"/>
    </w:pPr>
    <w:rPr>
      <w:rFonts w:eastAsia="Yu Mincho"/>
      <w:sz w:val="24"/>
      <w:szCs w:val="24"/>
      <w:lang w:eastAsia="en-I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9D27BF"/>
    <w:rPr>
      <w:color w:val="467886" w:themeColor="hyperlink"/>
      <w:u w:val="single"/>
    </w:rPr>
  </w:style>
  <w:style w:type="paragraph" w:customStyle="1" w:styleId="Default">
    <w:name w:val="Default"/>
    <w:rsid w:val="00193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930B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30B3"/>
    <w:rPr>
      <w:color w:val="96607D" w:themeColor="followedHyperlink"/>
      <w:u w:val="single"/>
    </w:rPr>
  </w:style>
  <w:style w:type="character" w:customStyle="1" w:styleId="normaltextrun">
    <w:name w:val="normaltextrun"/>
    <w:basedOn w:val="DefaultParagraphFont"/>
    <w:rsid w:val="009A5C84"/>
  </w:style>
  <w:style w:type="paragraph" w:customStyle="1" w:styleId="paragraph">
    <w:name w:val="paragraph"/>
    <w:basedOn w:val="Normal"/>
    <w:rsid w:val="00A85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E"/>
      <w14:ligatures w14:val="none"/>
    </w:rPr>
  </w:style>
  <w:style w:type="character" w:customStyle="1" w:styleId="eop">
    <w:name w:val="eop"/>
    <w:basedOn w:val="DefaultParagraphFont"/>
    <w:rsid w:val="00A850E4"/>
  </w:style>
  <w:style w:type="character" w:customStyle="1" w:styleId="contentcontrolboundarysink">
    <w:name w:val="contentcontrolboundarysink"/>
    <w:basedOn w:val="DefaultParagraphFont"/>
    <w:rsid w:val="00A850E4"/>
  </w:style>
  <w:style w:type="table" w:styleId="TableGrid0">
    <w:name w:val="Table Grid"/>
    <w:basedOn w:val="TableNormal"/>
    <w:uiPriority w:val="39"/>
    <w:rsid w:val="0060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D69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yperlink" Target="https://www.epa.ie/publications/monitoring--assessment/waste/national-waste-statistics/2019--FULL-template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ssets.gov.ie/static/documents/0d2c0a61/Whole_of_Government_Circular_Economy_Strategy_2026-2028_-_Public_Consultation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ew.officeapps.live.com/op/view.aspx?src=https%3A%2F%2Fseaiprod.prod.acquia-sites.com%2Fsites%2Fdefault%2Ffiles%2F2025-11%2FLife-Cycle-GWP-Calculation-Workbook.xlsx&amp;wdOrigin=BROWSELINK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triplee.seai.ie/acaproducts/Search.aspx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1B4C52CF0344B9B62C2C0DD3741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70CF8-7DB4-48CC-BD91-EFEA8BDD936C}"/>
      </w:docPartPr>
      <w:docPartBody>
        <w:p w:rsidR="00496FFA" w:rsidRDefault="00496FFA" w:rsidP="00496FFA">
          <w:pPr>
            <w:pStyle w:val="CC1B4C52CF0344B9B62C2C0DD37412FE"/>
          </w:pPr>
          <w:r w:rsidRPr="00997DE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FFA"/>
    <w:rsid w:val="003032D4"/>
    <w:rsid w:val="00496FFA"/>
    <w:rsid w:val="0086700D"/>
    <w:rsid w:val="00A40016"/>
    <w:rsid w:val="00A922FD"/>
    <w:rsid w:val="00B11D45"/>
    <w:rsid w:val="00BA7B39"/>
    <w:rsid w:val="00E7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E" w:eastAsia="en-I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6FFA"/>
    <w:rPr>
      <w:color w:val="808080"/>
    </w:rPr>
  </w:style>
  <w:style w:type="paragraph" w:customStyle="1" w:styleId="CC1B4C52CF0344B9B62C2C0DD37412FE">
    <w:name w:val="CC1B4C52CF0344B9B62C2C0DD37412FE"/>
    <w:rsid w:val="00496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D5DE9FF58B844B82B46F2ABDEB08D" ma:contentTypeVersion="3" ma:contentTypeDescription="Create a new document." ma:contentTypeScope="" ma:versionID="0da7faa300c2ddb8922676d32eb4696f">
  <xsd:schema xmlns:xsd="http://www.w3.org/2001/XMLSchema" xmlns:xs="http://www.w3.org/2001/XMLSchema" xmlns:p="http://schemas.microsoft.com/office/2006/metadata/properties" xmlns:ns2="38b4cdc1-67b5-4be5-8e3e-a7c62959c8e2" targetNamespace="http://schemas.microsoft.com/office/2006/metadata/properties" ma:root="true" ma:fieldsID="27ca8d58167eadac17a13444db3c44ea" ns2:_="">
    <xsd:import namespace="38b4cdc1-67b5-4be5-8e3e-a7c62959c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4cdc1-67b5-4be5-8e3e-a7c62959c8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9D1B22-F860-45CB-8EF6-17DB86E941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F236B3-12B9-49C2-8EE2-5714CE2E6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4cdc1-67b5-4be5-8e3e-a7c62959c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04137-EE5A-4488-AAD2-3CDFCF17B2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1408</Words>
  <Characters>8030</Characters>
  <Application>Microsoft Office Word</Application>
  <DocSecurity>0</DocSecurity>
  <Lines>66</Lines>
  <Paragraphs>18</Paragraphs>
  <ScaleCrop>false</ScaleCrop>
  <Company/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Gleeson</dc:creator>
  <cp:keywords/>
  <dc:description/>
  <cp:lastModifiedBy>Anne Maher</cp:lastModifiedBy>
  <cp:revision>79</cp:revision>
  <dcterms:created xsi:type="dcterms:W3CDTF">2025-11-21T19:05:00Z</dcterms:created>
  <dcterms:modified xsi:type="dcterms:W3CDTF">2026-07-21T15:28:00Z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0x010100A6ED5DE9FF58B844B82B46F2ABDEB08D</vt:lpwstr>
  </property>
  <property fmtid="{D5CDD505-2E9C-101B-9397-08002B2CF9AE}" pid="3" name="MediaServiceImageTags">
    <vt:lpwstr/>
  </property>
  <property fmtid="{D5CDD505-2E9C-101B-9397-08002B2CF9AE}" pid="4" name="GrammarlyDocumentId">
    <vt:lpwstr>5491a522-7b0d-432a-8b90-d4354f82eebc</vt:lpwstr>
  </property>
</Properties>
</file>